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106B" w14:textId="69BF8D9E" w:rsidR="00334F6D" w:rsidRPr="00334F6D" w:rsidRDefault="00334F6D" w:rsidP="00334F6D">
      <w:pPr>
        <w:tabs>
          <w:tab w:val="left" w:pos="810"/>
        </w:tabs>
        <w:spacing w:after="0" w:line="240" w:lineRule="auto"/>
        <w:rPr>
          <w:b/>
          <w:bCs/>
          <w:sz w:val="28"/>
          <w:szCs w:val="28"/>
          <w:u w:val="single"/>
        </w:rPr>
      </w:pPr>
      <w:r w:rsidRPr="00334F6D">
        <w:rPr>
          <w:b/>
          <w:bCs/>
          <w:sz w:val="28"/>
          <w:szCs w:val="28"/>
          <w:u w:val="single"/>
        </w:rPr>
        <w:t>2014 Aston Martin Vantage V8</w:t>
      </w:r>
    </w:p>
    <w:p w14:paraId="68D9CC22" w14:textId="77777777" w:rsidR="00334F6D" w:rsidRDefault="00334F6D" w:rsidP="00334F6D">
      <w:pPr>
        <w:tabs>
          <w:tab w:val="left" w:pos="810"/>
        </w:tabs>
        <w:spacing w:after="0" w:line="240" w:lineRule="auto"/>
        <w:rPr>
          <w:b/>
          <w:bCs/>
          <w:sz w:val="24"/>
          <w:szCs w:val="24"/>
          <w:u w:val="single"/>
        </w:rPr>
      </w:pPr>
    </w:p>
    <w:p w14:paraId="5763E05E" w14:textId="77777777" w:rsidR="006A1D46" w:rsidRPr="00995B18" w:rsidRDefault="006A1D46" w:rsidP="006A1D46">
      <w:pPr>
        <w:tabs>
          <w:tab w:val="left" w:pos="810"/>
        </w:tabs>
        <w:spacing w:after="0" w:line="240" w:lineRule="auto"/>
        <w:rPr>
          <w:b/>
          <w:bCs/>
          <w:sz w:val="24"/>
          <w:szCs w:val="24"/>
          <w:u w:val="single"/>
        </w:rPr>
      </w:pPr>
      <w:r w:rsidRPr="00995B18">
        <w:rPr>
          <w:b/>
          <w:bCs/>
          <w:sz w:val="24"/>
          <w:szCs w:val="24"/>
          <w:u w:val="single"/>
        </w:rPr>
        <w:t>Transmission Oil Change</w:t>
      </w:r>
    </w:p>
    <w:p w14:paraId="2DA34A85" w14:textId="77777777" w:rsidR="006A1D46" w:rsidRDefault="006A1D46" w:rsidP="006A1D46">
      <w:pPr>
        <w:tabs>
          <w:tab w:val="left" w:pos="810"/>
        </w:tabs>
        <w:spacing w:after="0" w:line="240" w:lineRule="auto"/>
      </w:pPr>
    </w:p>
    <w:p w14:paraId="6C6E9805" w14:textId="77777777" w:rsidR="006A1D46" w:rsidRDefault="006A1D46" w:rsidP="006A1D46">
      <w:pPr>
        <w:tabs>
          <w:tab w:val="left" w:pos="810"/>
        </w:tabs>
        <w:spacing w:after="0" w:line="240" w:lineRule="auto"/>
        <w:rPr>
          <w:b/>
          <w:bCs/>
        </w:rPr>
      </w:pPr>
      <w:r w:rsidRPr="009E7EDC">
        <w:rPr>
          <w:b/>
          <w:bCs/>
        </w:rPr>
        <w:t>Summary:</w:t>
      </w:r>
    </w:p>
    <w:p w14:paraId="69CAF17F" w14:textId="77777777" w:rsidR="006A1D46" w:rsidRDefault="006A1D46" w:rsidP="006A1D46">
      <w:pPr>
        <w:tabs>
          <w:tab w:val="left" w:pos="360"/>
        </w:tabs>
        <w:spacing w:after="0" w:line="240" w:lineRule="auto"/>
      </w:pPr>
      <w:r>
        <w:rPr>
          <w:b/>
          <w:bCs/>
        </w:rPr>
        <w:tab/>
      </w:r>
      <w:r w:rsidRPr="009E7EDC">
        <w:t>T</w:t>
      </w:r>
      <w:r>
        <w:t xml:space="preserve">his procedure describes the transmission oil change for a </w:t>
      </w:r>
      <w:r w:rsidRPr="009E7EDC">
        <w:t>201</w:t>
      </w:r>
      <w:r>
        <w:t>4</w:t>
      </w:r>
      <w:r w:rsidRPr="009E7EDC">
        <w:t xml:space="preserve"> Vantage V8 </w:t>
      </w:r>
      <w:r>
        <w:t>Roaster with Sportshift II.</w:t>
      </w:r>
    </w:p>
    <w:p w14:paraId="299F94BE" w14:textId="77777777" w:rsidR="006A1D46" w:rsidRPr="009E7EDC" w:rsidRDefault="006A1D46" w:rsidP="006A1D46">
      <w:pPr>
        <w:tabs>
          <w:tab w:val="left" w:pos="360"/>
        </w:tabs>
        <w:spacing w:after="0" w:line="240" w:lineRule="auto"/>
        <w:ind w:left="360"/>
      </w:pPr>
      <w:r>
        <w:t xml:space="preserve">While </w:t>
      </w:r>
      <w:r w:rsidRPr="009E7EDC">
        <w:t>several posts</w:t>
      </w:r>
      <w:r>
        <w:t xml:space="preserve"> and videos</w:t>
      </w:r>
      <w:r w:rsidRPr="009E7EDC">
        <w:t xml:space="preserve"> on Aston Martin forums, YouTube etc. </w:t>
      </w:r>
      <w:r>
        <w:t xml:space="preserve">cover the oil change procedure for manual transmissions and older Sportshift versions, </w:t>
      </w:r>
      <w:r w:rsidRPr="009E7EDC">
        <w:t xml:space="preserve">I could not find </w:t>
      </w:r>
      <w:r>
        <w:t>one for this particular vehicle and transmission.</w:t>
      </w:r>
    </w:p>
    <w:p w14:paraId="6A19FD4F" w14:textId="77777777" w:rsidR="006A1D46" w:rsidRDefault="006A1D46" w:rsidP="006A1D46">
      <w:pPr>
        <w:tabs>
          <w:tab w:val="left" w:pos="810"/>
        </w:tabs>
        <w:spacing w:after="0" w:line="240" w:lineRule="auto"/>
      </w:pPr>
    </w:p>
    <w:p w14:paraId="0217BA10" w14:textId="77777777" w:rsidR="006A1D46" w:rsidRPr="003A22AD" w:rsidRDefault="006A1D46" w:rsidP="006A1D46">
      <w:pPr>
        <w:tabs>
          <w:tab w:val="left" w:pos="810"/>
          <w:tab w:val="left" w:pos="2210"/>
        </w:tabs>
        <w:spacing w:after="0" w:line="240" w:lineRule="auto"/>
        <w:rPr>
          <w:b/>
          <w:bCs/>
        </w:rPr>
      </w:pPr>
      <w:r w:rsidRPr="003A22AD">
        <w:rPr>
          <w:b/>
          <w:bCs/>
        </w:rPr>
        <w:t>Tools</w:t>
      </w:r>
      <w:r>
        <w:rPr>
          <w:b/>
          <w:bCs/>
        </w:rPr>
        <w:t xml:space="preserve"> required</w:t>
      </w:r>
      <w:r w:rsidRPr="003A22AD">
        <w:rPr>
          <w:b/>
          <w:bCs/>
        </w:rPr>
        <w:t>:</w:t>
      </w:r>
    </w:p>
    <w:p w14:paraId="63499CAD" w14:textId="77777777" w:rsidR="006A1D46" w:rsidRDefault="006A1D46" w:rsidP="006A1D46">
      <w:pPr>
        <w:pStyle w:val="ListParagraph"/>
        <w:numPr>
          <w:ilvl w:val="0"/>
          <w:numId w:val="1"/>
        </w:numPr>
        <w:tabs>
          <w:tab w:val="left" w:pos="810"/>
          <w:tab w:val="left" w:pos="2210"/>
        </w:tabs>
        <w:spacing w:after="0" w:line="240" w:lineRule="auto"/>
      </w:pPr>
      <w:r>
        <w:t>Equipment to jack up vehicle (lift, jacks etc.)</w:t>
      </w:r>
    </w:p>
    <w:p w14:paraId="1A0C80C7" w14:textId="77777777" w:rsidR="006A1D46" w:rsidRDefault="006A1D46" w:rsidP="006A1D46">
      <w:pPr>
        <w:pStyle w:val="ListParagraph"/>
        <w:numPr>
          <w:ilvl w:val="0"/>
          <w:numId w:val="1"/>
        </w:numPr>
        <w:tabs>
          <w:tab w:val="left" w:pos="810"/>
          <w:tab w:val="left" w:pos="2210"/>
        </w:tabs>
        <w:spacing w:after="0" w:line="240" w:lineRule="auto"/>
      </w:pPr>
      <w:r>
        <w:t>Tools to remove wheel</w:t>
      </w:r>
    </w:p>
    <w:p w14:paraId="6CB51A4C" w14:textId="77777777" w:rsidR="006A1D46" w:rsidRDefault="006A1D46" w:rsidP="006A1D46">
      <w:pPr>
        <w:pStyle w:val="ListParagraph"/>
        <w:numPr>
          <w:ilvl w:val="0"/>
          <w:numId w:val="1"/>
        </w:numPr>
        <w:tabs>
          <w:tab w:val="left" w:pos="810"/>
          <w:tab w:val="left" w:pos="2210"/>
        </w:tabs>
        <w:spacing w:after="0" w:line="240" w:lineRule="auto"/>
      </w:pPr>
      <w:r>
        <w:t>3/8in Ratchet</w:t>
      </w:r>
    </w:p>
    <w:p w14:paraId="7ABEC4CD" w14:textId="77777777" w:rsidR="006A1D46" w:rsidRDefault="006A1D46" w:rsidP="006A1D46">
      <w:pPr>
        <w:pStyle w:val="ListParagraph"/>
        <w:numPr>
          <w:ilvl w:val="0"/>
          <w:numId w:val="1"/>
        </w:numPr>
        <w:tabs>
          <w:tab w:val="left" w:pos="810"/>
          <w:tab w:val="left" w:pos="2210"/>
        </w:tabs>
        <w:spacing w:after="0" w:line="240" w:lineRule="auto"/>
      </w:pPr>
      <w:r>
        <w:t>13 mm Socket</w:t>
      </w:r>
    </w:p>
    <w:p w14:paraId="0390DB98" w14:textId="77777777" w:rsidR="006A1D46" w:rsidRDefault="006A1D46" w:rsidP="006A1D46">
      <w:pPr>
        <w:pStyle w:val="ListParagraph"/>
        <w:numPr>
          <w:ilvl w:val="0"/>
          <w:numId w:val="1"/>
        </w:numPr>
        <w:tabs>
          <w:tab w:val="left" w:pos="810"/>
          <w:tab w:val="left" w:pos="2210"/>
        </w:tabs>
        <w:spacing w:after="0" w:line="240" w:lineRule="auto"/>
      </w:pPr>
      <w:r>
        <w:tab/>
      </w:r>
      <w:r w:rsidRPr="00995B18">
        <w:t xml:space="preserve">7 mm </w:t>
      </w:r>
      <w:r>
        <w:t>Allen Socket or Allen Key</w:t>
      </w:r>
    </w:p>
    <w:p w14:paraId="67451814" w14:textId="77777777" w:rsidR="006A1D46" w:rsidRDefault="006A1D46" w:rsidP="006A1D46">
      <w:pPr>
        <w:pStyle w:val="ListParagraph"/>
        <w:numPr>
          <w:ilvl w:val="0"/>
          <w:numId w:val="1"/>
        </w:numPr>
        <w:tabs>
          <w:tab w:val="left" w:pos="810"/>
          <w:tab w:val="left" w:pos="2210"/>
        </w:tabs>
        <w:spacing w:after="0" w:line="240" w:lineRule="auto"/>
      </w:pPr>
      <w:r>
        <w:t>Funnel with cut-off valve</w:t>
      </w:r>
    </w:p>
    <w:p w14:paraId="60B9AA81" w14:textId="77777777" w:rsidR="006A1D46" w:rsidRDefault="006A1D46" w:rsidP="006A1D46">
      <w:pPr>
        <w:pStyle w:val="ListParagraph"/>
        <w:numPr>
          <w:ilvl w:val="0"/>
          <w:numId w:val="1"/>
        </w:numPr>
        <w:tabs>
          <w:tab w:val="left" w:pos="810"/>
          <w:tab w:val="left" w:pos="2210"/>
        </w:tabs>
        <w:spacing w:after="0" w:line="240" w:lineRule="auto"/>
      </w:pPr>
      <w:r>
        <w:t>Funnel stand (anything which can hold the funnel above the oil fill inlet level</w:t>
      </w:r>
    </w:p>
    <w:p w14:paraId="4DCEFEA3" w14:textId="77777777" w:rsidR="006A1D46" w:rsidRDefault="006A1D46" w:rsidP="006A1D46">
      <w:pPr>
        <w:pStyle w:val="ListParagraph"/>
        <w:numPr>
          <w:ilvl w:val="0"/>
          <w:numId w:val="1"/>
        </w:numPr>
        <w:tabs>
          <w:tab w:val="left" w:pos="810"/>
          <w:tab w:val="left" w:pos="2210"/>
        </w:tabs>
        <w:spacing w:after="0" w:line="240" w:lineRule="auto"/>
      </w:pPr>
      <w:r>
        <w:t>5ft clear rubber hose (connected to funnel)</w:t>
      </w:r>
    </w:p>
    <w:p w14:paraId="190BA303" w14:textId="77777777" w:rsidR="006A1D46" w:rsidRDefault="006A1D46" w:rsidP="006A1D46">
      <w:pPr>
        <w:pStyle w:val="ListParagraph"/>
        <w:numPr>
          <w:ilvl w:val="0"/>
          <w:numId w:val="1"/>
        </w:numPr>
        <w:tabs>
          <w:tab w:val="left" w:pos="810"/>
          <w:tab w:val="left" w:pos="2210"/>
        </w:tabs>
        <w:spacing w:after="0" w:line="240" w:lineRule="auto"/>
      </w:pPr>
      <w:r>
        <w:t>Container for waste oil (min 5l capacity)</w:t>
      </w:r>
    </w:p>
    <w:p w14:paraId="6E795DDD" w14:textId="77777777" w:rsidR="006A1D46" w:rsidRDefault="006A1D46" w:rsidP="006A1D46">
      <w:pPr>
        <w:tabs>
          <w:tab w:val="left" w:pos="810"/>
          <w:tab w:val="left" w:pos="2210"/>
        </w:tabs>
        <w:spacing w:after="0" w:line="240" w:lineRule="auto"/>
      </w:pPr>
    </w:p>
    <w:p w14:paraId="4112D4D5" w14:textId="77777777" w:rsidR="006A1D46" w:rsidRPr="003A22AD" w:rsidRDefault="006A1D46" w:rsidP="006A1D46">
      <w:pPr>
        <w:tabs>
          <w:tab w:val="left" w:pos="810"/>
          <w:tab w:val="left" w:pos="2210"/>
        </w:tabs>
        <w:spacing w:after="0" w:line="240" w:lineRule="auto"/>
        <w:rPr>
          <w:b/>
          <w:bCs/>
        </w:rPr>
      </w:pPr>
      <w:r w:rsidRPr="003A22AD">
        <w:rPr>
          <w:b/>
          <w:bCs/>
        </w:rPr>
        <w:t>Material, Parts</w:t>
      </w:r>
      <w:r>
        <w:rPr>
          <w:b/>
          <w:bCs/>
        </w:rPr>
        <w:t xml:space="preserve"> required</w:t>
      </w:r>
      <w:r w:rsidRPr="003A22AD">
        <w:rPr>
          <w:b/>
          <w:bCs/>
        </w:rPr>
        <w:t>:</w:t>
      </w:r>
    </w:p>
    <w:p w14:paraId="0A7BB870" w14:textId="77777777" w:rsidR="006A1D46" w:rsidRDefault="006A1D46" w:rsidP="006A1D46">
      <w:pPr>
        <w:pStyle w:val="ListParagraph"/>
        <w:numPr>
          <w:ilvl w:val="0"/>
          <w:numId w:val="1"/>
        </w:numPr>
        <w:tabs>
          <w:tab w:val="left" w:pos="810"/>
          <w:tab w:val="left" w:pos="2210"/>
        </w:tabs>
        <w:spacing w:after="0" w:line="240" w:lineRule="auto"/>
      </w:pPr>
      <w:r>
        <w:t>5l Transmission Oil, Castrol BOT270A (only 4l are necessary, but just in case)</w:t>
      </w:r>
    </w:p>
    <w:p w14:paraId="475F57FC" w14:textId="77777777" w:rsidR="006A1D46" w:rsidRDefault="006A1D46" w:rsidP="006A1D46">
      <w:pPr>
        <w:pStyle w:val="ListParagraph"/>
        <w:tabs>
          <w:tab w:val="left" w:pos="810"/>
          <w:tab w:val="left" w:pos="2210"/>
        </w:tabs>
        <w:spacing w:after="0" w:line="240" w:lineRule="auto"/>
        <w:ind w:left="770"/>
      </w:pPr>
      <w:r>
        <w:t xml:space="preserve">There are several posts addressing potential replacements for BOT270A (Mobil 300, </w:t>
      </w:r>
    </w:p>
    <w:p w14:paraId="2FBF3A56" w14:textId="77777777" w:rsidR="006A1D46" w:rsidRDefault="006A1D46" w:rsidP="006A1D46">
      <w:pPr>
        <w:pStyle w:val="ListParagraph"/>
        <w:tabs>
          <w:tab w:val="left" w:pos="810"/>
          <w:tab w:val="left" w:pos="2210"/>
        </w:tabs>
        <w:spacing w:after="0" w:line="240" w:lineRule="auto"/>
        <w:ind w:left="770"/>
      </w:pPr>
      <w:r>
        <w:t xml:space="preserve">Castrol </w:t>
      </w:r>
      <w:proofErr w:type="spellStart"/>
      <w:r>
        <w:t>Syntrax</w:t>
      </w:r>
      <w:proofErr w:type="spellEnd"/>
      <w:r>
        <w:t xml:space="preserve"> etc.). While those seem to work well in manual transmissions, I did not</w:t>
      </w:r>
    </w:p>
    <w:p w14:paraId="562DBC46" w14:textId="77777777" w:rsidR="006A1D46" w:rsidRDefault="006A1D46" w:rsidP="006A1D46">
      <w:pPr>
        <w:pStyle w:val="ListParagraph"/>
        <w:tabs>
          <w:tab w:val="left" w:pos="810"/>
          <w:tab w:val="left" w:pos="2210"/>
        </w:tabs>
        <w:spacing w:after="0" w:line="240" w:lineRule="auto"/>
        <w:ind w:left="770"/>
      </w:pPr>
      <w:r>
        <w:t xml:space="preserve">want to take a chance with the </w:t>
      </w:r>
      <w:proofErr w:type="gramStart"/>
      <w:r>
        <w:t>Sportshift  -</w:t>
      </w:r>
      <w:proofErr w:type="gramEnd"/>
      <w:r>
        <w:t xml:space="preserve"> the oil change is required only every 4 years/40k </w:t>
      </w:r>
      <w:proofErr w:type="spellStart"/>
      <w:r>
        <w:t>mls</w:t>
      </w:r>
      <w:proofErr w:type="spellEnd"/>
    </w:p>
    <w:p w14:paraId="339CAAC3" w14:textId="77777777" w:rsidR="006A1D46" w:rsidRDefault="006A1D46" w:rsidP="006A1D46">
      <w:pPr>
        <w:pStyle w:val="ListParagraph"/>
        <w:tabs>
          <w:tab w:val="left" w:pos="810"/>
          <w:tab w:val="left" w:pos="2210"/>
        </w:tabs>
        <w:spacing w:after="0" w:line="240" w:lineRule="auto"/>
        <w:ind w:left="770"/>
      </w:pPr>
      <w:r>
        <w:t xml:space="preserve">after </w:t>
      </w:r>
      <w:proofErr w:type="gramStart"/>
      <w:r>
        <w:t>all</w:t>
      </w:r>
      <w:proofErr w:type="gramEnd"/>
      <w:r>
        <w:t xml:space="preserve"> and the potential price savings are therefore rather small. The biggest problem seems</w:t>
      </w:r>
    </w:p>
    <w:p w14:paraId="1C4FD2CF" w14:textId="77777777" w:rsidR="006A1D46" w:rsidRDefault="006A1D46" w:rsidP="006A1D46">
      <w:pPr>
        <w:pStyle w:val="ListParagraph"/>
        <w:tabs>
          <w:tab w:val="left" w:pos="810"/>
          <w:tab w:val="left" w:pos="2210"/>
        </w:tabs>
        <w:spacing w:after="0" w:line="240" w:lineRule="auto"/>
        <w:ind w:left="770"/>
      </w:pPr>
      <w:r>
        <w:t xml:space="preserve">to finding BOT270A, but Richard from </w:t>
      </w:r>
      <w:proofErr w:type="spellStart"/>
      <w:r>
        <w:t>Redpants</w:t>
      </w:r>
      <w:proofErr w:type="spellEnd"/>
      <w:r>
        <w:t xml:space="preserve"> was as always very helpful and delivered the</w:t>
      </w:r>
    </w:p>
    <w:p w14:paraId="3D570C1E" w14:textId="77777777" w:rsidR="006A1D46" w:rsidRDefault="006A1D46" w:rsidP="006A1D46">
      <w:pPr>
        <w:pStyle w:val="ListParagraph"/>
        <w:tabs>
          <w:tab w:val="left" w:pos="810"/>
          <w:tab w:val="left" w:pos="2210"/>
        </w:tabs>
        <w:spacing w:after="0" w:line="240" w:lineRule="auto"/>
        <w:ind w:left="770"/>
      </w:pPr>
      <w:r>
        <w:t xml:space="preserve">oil within a few days. </w:t>
      </w:r>
    </w:p>
    <w:p w14:paraId="4F78A839" w14:textId="77777777" w:rsidR="006A1D46" w:rsidRDefault="006A1D46" w:rsidP="006A1D46">
      <w:pPr>
        <w:pStyle w:val="ListParagraph"/>
        <w:tabs>
          <w:tab w:val="left" w:pos="810"/>
          <w:tab w:val="left" w:pos="2210"/>
        </w:tabs>
        <w:spacing w:after="0" w:line="240" w:lineRule="auto"/>
        <w:ind w:left="770"/>
      </w:pPr>
    </w:p>
    <w:p w14:paraId="62DA7DED" w14:textId="77777777" w:rsidR="006A1D46" w:rsidRDefault="006A1D46" w:rsidP="006A1D46">
      <w:pPr>
        <w:pStyle w:val="ListParagraph"/>
        <w:tabs>
          <w:tab w:val="left" w:pos="810"/>
          <w:tab w:val="left" w:pos="2210"/>
        </w:tabs>
        <w:spacing w:after="0" w:line="240" w:lineRule="auto"/>
        <w:ind w:left="770"/>
      </w:pPr>
      <w:r>
        <w:rPr>
          <w:noProof/>
        </w:rPr>
        <w:drawing>
          <wp:inline distT="0" distB="0" distL="0" distR="0" wp14:anchorId="6ADBA7BD" wp14:editId="07BF001D">
            <wp:extent cx="1784350" cy="2379194"/>
            <wp:effectExtent l="0" t="0" r="635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3105" cy="2404201"/>
                    </a:xfrm>
                    <a:prstGeom prst="rect">
                      <a:avLst/>
                    </a:prstGeom>
                  </pic:spPr>
                </pic:pic>
              </a:graphicData>
            </a:graphic>
          </wp:inline>
        </w:drawing>
      </w:r>
    </w:p>
    <w:p w14:paraId="731DEA86" w14:textId="77777777" w:rsidR="006A1D46" w:rsidRDefault="006A1D46" w:rsidP="006A1D46">
      <w:pPr>
        <w:pStyle w:val="ListParagraph"/>
        <w:tabs>
          <w:tab w:val="left" w:pos="810"/>
          <w:tab w:val="left" w:pos="2210"/>
        </w:tabs>
        <w:spacing w:after="0" w:line="240" w:lineRule="auto"/>
        <w:ind w:left="770"/>
      </w:pPr>
    </w:p>
    <w:p w14:paraId="5DBB196E" w14:textId="77777777" w:rsidR="006A1D46" w:rsidRDefault="006A1D46" w:rsidP="006A1D46">
      <w:pPr>
        <w:pStyle w:val="ListParagraph"/>
        <w:numPr>
          <w:ilvl w:val="0"/>
          <w:numId w:val="1"/>
        </w:numPr>
        <w:tabs>
          <w:tab w:val="left" w:pos="810"/>
          <w:tab w:val="left" w:pos="2210"/>
        </w:tabs>
        <w:spacing w:after="0" w:line="240" w:lineRule="auto"/>
      </w:pPr>
      <w:r>
        <w:t>Transmission Oil drain plug</w:t>
      </w:r>
    </w:p>
    <w:p w14:paraId="6DCB6973" w14:textId="77777777" w:rsidR="006A1D46" w:rsidRDefault="006A1D46" w:rsidP="006A1D46">
      <w:pPr>
        <w:pStyle w:val="ListParagraph"/>
        <w:numPr>
          <w:ilvl w:val="0"/>
          <w:numId w:val="1"/>
        </w:numPr>
        <w:tabs>
          <w:tab w:val="left" w:pos="810"/>
          <w:tab w:val="left" w:pos="2210"/>
        </w:tabs>
        <w:spacing w:after="0" w:line="240" w:lineRule="auto"/>
      </w:pPr>
      <w:r>
        <w:t>Transmission Oil fill plug</w:t>
      </w:r>
    </w:p>
    <w:p w14:paraId="2F994E79" w14:textId="77777777" w:rsidR="006A1D46" w:rsidRDefault="006A1D46" w:rsidP="006A1D46">
      <w:pPr>
        <w:pStyle w:val="ListParagraph"/>
        <w:numPr>
          <w:ilvl w:val="0"/>
          <w:numId w:val="1"/>
        </w:numPr>
        <w:tabs>
          <w:tab w:val="left" w:pos="810"/>
          <w:tab w:val="left" w:pos="2210"/>
        </w:tabs>
        <w:spacing w:after="0" w:line="240" w:lineRule="auto"/>
      </w:pPr>
      <w:r>
        <w:t>Workshop rugs</w:t>
      </w:r>
    </w:p>
    <w:p w14:paraId="27644ECD" w14:textId="77777777" w:rsidR="006A1D46" w:rsidRDefault="006A1D46" w:rsidP="006A1D46"/>
    <w:p w14:paraId="4E2FD5F4" w14:textId="77777777" w:rsidR="006A1D46" w:rsidRDefault="006A1D46" w:rsidP="006A1D46"/>
    <w:p w14:paraId="1C2FD66C" w14:textId="77777777" w:rsidR="006A1D46" w:rsidRPr="0044266E" w:rsidRDefault="006A1D46" w:rsidP="006A1D46">
      <w:r w:rsidRPr="00F20B2C">
        <w:rPr>
          <w:b/>
          <w:bCs/>
        </w:rPr>
        <w:t>Process:</w:t>
      </w:r>
    </w:p>
    <w:p w14:paraId="7241AC79" w14:textId="77777777" w:rsidR="006A1D46" w:rsidRPr="008C4F12" w:rsidRDefault="006A1D46" w:rsidP="006A1D46">
      <w:pPr>
        <w:pStyle w:val="ListParagraph"/>
        <w:numPr>
          <w:ilvl w:val="0"/>
          <w:numId w:val="1"/>
        </w:numPr>
        <w:tabs>
          <w:tab w:val="left" w:pos="810"/>
          <w:tab w:val="left" w:pos="2210"/>
        </w:tabs>
        <w:spacing w:after="0" w:line="240" w:lineRule="auto"/>
      </w:pPr>
      <w:r w:rsidRPr="008C4F12">
        <w:t>Engage handbrake</w:t>
      </w:r>
    </w:p>
    <w:p w14:paraId="5C82837C" w14:textId="77777777" w:rsidR="006A1D46" w:rsidRPr="008C4F12" w:rsidRDefault="006A1D46" w:rsidP="006A1D46">
      <w:pPr>
        <w:pStyle w:val="ListParagraph"/>
        <w:tabs>
          <w:tab w:val="left" w:pos="810"/>
          <w:tab w:val="left" w:pos="2210"/>
        </w:tabs>
        <w:spacing w:after="0" w:line="240" w:lineRule="auto"/>
        <w:ind w:left="770"/>
        <w:rPr>
          <w:b/>
          <w:bCs/>
        </w:rPr>
      </w:pPr>
    </w:p>
    <w:p w14:paraId="15FB0AAF" w14:textId="77777777" w:rsidR="006A1D46" w:rsidRDefault="006A1D46" w:rsidP="006A1D46">
      <w:pPr>
        <w:pStyle w:val="ListParagraph"/>
        <w:numPr>
          <w:ilvl w:val="0"/>
          <w:numId w:val="1"/>
        </w:numPr>
        <w:tabs>
          <w:tab w:val="left" w:pos="810"/>
          <w:tab w:val="left" w:pos="2210"/>
        </w:tabs>
        <w:spacing w:after="0" w:line="240" w:lineRule="auto"/>
      </w:pPr>
      <w:r>
        <w:t>Remove the two most forward bolts for the rear undertray before jacking up the car.</w:t>
      </w:r>
    </w:p>
    <w:p w14:paraId="5AD59EDC" w14:textId="77777777" w:rsidR="006A1D46" w:rsidRDefault="006A1D46" w:rsidP="006A1D46">
      <w:pPr>
        <w:pStyle w:val="ListParagraph"/>
        <w:tabs>
          <w:tab w:val="left" w:pos="810"/>
          <w:tab w:val="left" w:pos="2210"/>
        </w:tabs>
        <w:spacing w:after="0" w:line="240" w:lineRule="auto"/>
        <w:ind w:left="770"/>
      </w:pPr>
      <w:r>
        <w:t xml:space="preserve">These bolts are very close to the rear jacking points underneath the car and they will most likely </w:t>
      </w:r>
    </w:p>
    <w:p w14:paraId="503C3C1B" w14:textId="77777777" w:rsidR="006A1D46" w:rsidRDefault="006A1D46" w:rsidP="006A1D46">
      <w:pPr>
        <w:pStyle w:val="ListParagraph"/>
        <w:tabs>
          <w:tab w:val="left" w:pos="810"/>
          <w:tab w:val="left" w:pos="2210"/>
        </w:tabs>
        <w:spacing w:after="0" w:line="240" w:lineRule="auto"/>
        <w:ind w:left="770"/>
      </w:pPr>
      <w:r>
        <w:t>be covered by whatever lift equipment is used. Removing them before jacking up the car will safe</w:t>
      </w:r>
    </w:p>
    <w:p w14:paraId="31DABE03" w14:textId="77777777" w:rsidR="006A1D46" w:rsidRDefault="006A1D46" w:rsidP="006A1D46">
      <w:pPr>
        <w:pStyle w:val="ListParagraph"/>
        <w:tabs>
          <w:tab w:val="left" w:pos="810"/>
          <w:tab w:val="left" w:pos="2210"/>
        </w:tabs>
        <w:spacing w:after="0" w:line="240" w:lineRule="auto"/>
        <w:ind w:left="770"/>
      </w:pPr>
      <w:r>
        <w:t>you lowering the car again, re- attaching the wheel etc.</w:t>
      </w:r>
    </w:p>
    <w:p w14:paraId="2FB849A4" w14:textId="77777777" w:rsidR="006A1D46" w:rsidRDefault="006A1D46" w:rsidP="006A1D46">
      <w:pPr>
        <w:tabs>
          <w:tab w:val="left" w:pos="810"/>
          <w:tab w:val="left" w:pos="2210"/>
        </w:tabs>
        <w:spacing w:after="0" w:line="240" w:lineRule="auto"/>
      </w:pPr>
    </w:p>
    <w:p w14:paraId="4BEDD62B" w14:textId="77777777" w:rsidR="006A1D46" w:rsidRDefault="006A1D46" w:rsidP="006A1D46">
      <w:pPr>
        <w:pStyle w:val="ListParagraph"/>
        <w:numPr>
          <w:ilvl w:val="0"/>
          <w:numId w:val="1"/>
        </w:numPr>
        <w:tabs>
          <w:tab w:val="left" w:pos="810"/>
          <w:tab w:val="left" w:pos="2210"/>
        </w:tabs>
        <w:spacing w:after="0" w:line="240" w:lineRule="auto"/>
      </w:pPr>
      <w:r>
        <w:t>Jack up the car</w:t>
      </w:r>
    </w:p>
    <w:p w14:paraId="7E3E154C" w14:textId="77777777" w:rsidR="006A1D46" w:rsidRDefault="006A1D46" w:rsidP="006A1D46">
      <w:pPr>
        <w:pStyle w:val="ListParagraph"/>
        <w:tabs>
          <w:tab w:val="left" w:pos="810"/>
          <w:tab w:val="left" w:pos="2210"/>
        </w:tabs>
        <w:spacing w:after="0" w:line="240" w:lineRule="auto"/>
        <w:ind w:left="770"/>
      </w:pPr>
      <w:r>
        <w:t xml:space="preserve">I have a </w:t>
      </w:r>
      <w:proofErr w:type="spellStart"/>
      <w:r>
        <w:t>QuickJack</w:t>
      </w:r>
      <w:proofErr w:type="spellEnd"/>
      <w:r>
        <w:t xml:space="preserve"> car lift and lift adapters from HSM Precision which attach to the jacking points at the underbody – making the whole exercise of jacking up the car very easy.</w:t>
      </w:r>
    </w:p>
    <w:p w14:paraId="2EC3F11B" w14:textId="77777777" w:rsidR="006A1D46" w:rsidRDefault="006A1D46" w:rsidP="006A1D46">
      <w:pPr>
        <w:pStyle w:val="ListParagraph"/>
        <w:tabs>
          <w:tab w:val="left" w:pos="810"/>
          <w:tab w:val="left" w:pos="2210"/>
        </w:tabs>
        <w:spacing w:after="0" w:line="240" w:lineRule="auto"/>
        <w:ind w:left="770"/>
      </w:pPr>
    </w:p>
    <w:p w14:paraId="2E057340" w14:textId="77777777" w:rsidR="006A1D46" w:rsidRDefault="006A1D46" w:rsidP="006A1D46">
      <w:pPr>
        <w:pStyle w:val="ListParagraph"/>
        <w:numPr>
          <w:ilvl w:val="0"/>
          <w:numId w:val="1"/>
        </w:numPr>
        <w:tabs>
          <w:tab w:val="left" w:pos="810"/>
          <w:tab w:val="left" w:pos="2210"/>
        </w:tabs>
        <w:spacing w:after="0" w:line="240" w:lineRule="auto"/>
      </w:pPr>
      <w:r>
        <w:t>Remove right rear wheel</w:t>
      </w:r>
    </w:p>
    <w:p w14:paraId="22231AF2" w14:textId="77777777" w:rsidR="006A1D46" w:rsidRDefault="006A1D46" w:rsidP="006A1D46">
      <w:pPr>
        <w:pStyle w:val="ListParagraph"/>
        <w:tabs>
          <w:tab w:val="left" w:pos="810"/>
          <w:tab w:val="left" w:pos="2210"/>
        </w:tabs>
        <w:spacing w:after="0" w:line="240" w:lineRule="auto"/>
        <w:ind w:left="770"/>
      </w:pPr>
    </w:p>
    <w:p w14:paraId="37CD6E56" w14:textId="77777777" w:rsidR="006A1D46" w:rsidRDefault="006A1D46" w:rsidP="006A1D46">
      <w:pPr>
        <w:pStyle w:val="ListParagraph"/>
        <w:numPr>
          <w:ilvl w:val="0"/>
          <w:numId w:val="1"/>
        </w:numPr>
        <w:tabs>
          <w:tab w:val="left" w:pos="810"/>
          <w:tab w:val="left" w:pos="2210"/>
        </w:tabs>
        <w:spacing w:after="0" w:line="240" w:lineRule="auto"/>
      </w:pPr>
      <w:r>
        <w:t>Remove rear under tray, altogether 21 Bolts (including the two bolts removed earlier)</w:t>
      </w:r>
    </w:p>
    <w:p w14:paraId="5F0EAA76" w14:textId="77777777" w:rsidR="006A1D46" w:rsidRDefault="006A1D46" w:rsidP="006A1D46">
      <w:pPr>
        <w:pStyle w:val="ListParagraph"/>
        <w:tabs>
          <w:tab w:val="left" w:pos="810"/>
          <w:tab w:val="left" w:pos="2210"/>
        </w:tabs>
        <w:spacing w:after="0" w:line="240" w:lineRule="auto"/>
        <w:ind w:left="770"/>
      </w:pPr>
    </w:p>
    <w:p w14:paraId="50AE6D2C" w14:textId="77777777" w:rsidR="006A1D46" w:rsidRDefault="006A1D46" w:rsidP="006A1D46">
      <w:pPr>
        <w:pStyle w:val="ListParagraph"/>
        <w:numPr>
          <w:ilvl w:val="0"/>
          <w:numId w:val="1"/>
        </w:numPr>
        <w:tabs>
          <w:tab w:val="left" w:pos="810"/>
          <w:tab w:val="left" w:pos="2210"/>
        </w:tabs>
        <w:spacing w:after="0" w:line="240" w:lineRule="auto"/>
      </w:pPr>
      <w:r>
        <w:t>Place waste oil container under transmission</w:t>
      </w:r>
    </w:p>
    <w:p w14:paraId="4E9F17EF" w14:textId="77777777" w:rsidR="006A1D46" w:rsidRDefault="006A1D46" w:rsidP="006A1D46">
      <w:pPr>
        <w:pStyle w:val="ListParagraph"/>
        <w:tabs>
          <w:tab w:val="left" w:pos="810"/>
          <w:tab w:val="left" w:pos="2210"/>
        </w:tabs>
        <w:spacing w:after="0" w:line="240" w:lineRule="auto"/>
        <w:ind w:left="770"/>
      </w:pPr>
    </w:p>
    <w:p w14:paraId="48661BB1" w14:textId="77777777" w:rsidR="006A1D46" w:rsidRDefault="006A1D46" w:rsidP="006A1D46">
      <w:pPr>
        <w:pStyle w:val="ListParagraph"/>
        <w:numPr>
          <w:ilvl w:val="0"/>
          <w:numId w:val="1"/>
        </w:numPr>
        <w:tabs>
          <w:tab w:val="left" w:pos="810"/>
          <w:tab w:val="left" w:pos="2210"/>
        </w:tabs>
        <w:spacing w:after="0" w:line="240" w:lineRule="auto"/>
      </w:pPr>
      <w:r>
        <w:t>Remove oil fill plug</w:t>
      </w:r>
      <w:r w:rsidRPr="00355688">
        <w:t xml:space="preserve"> </w:t>
      </w:r>
      <w:r>
        <w:t>(Allen socket), located on the right side of the transmission above the drive shaft.</w:t>
      </w:r>
    </w:p>
    <w:p w14:paraId="10413669" w14:textId="77777777" w:rsidR="006A1D46" w:rsidRDefault="006A1D46" w:rsidP="006A1D46">
      <w:pPr>
        <w:pStyle w:val="ListParagraph"/>
        <w:tabs>
          <w:tab w:val="left" w:pos="810"/>
          <w:tab w:val="left" w:pos="2210"/>
        </w:tabs>
        <w:spacing w:after="0" w:line="240" w:lineRule="auto"/>
        <w:ind w:left="770"/>
      </w:pPr>
      <w:r>
        <w:t>Earlier versions of the transmission had an oil fill plug (22mm wrench) just behind the driveshaft. The Sportshift II has an oil level inspection glass where the oil fill plug used to be.</w:t>
      </w:r>
    </w:p>
    <w:p w14:paraId="30D11D35" w14:textId="77777777" w:rsidR="006A1D46" w:rsidRDefault="006A1D46" w:rsidP="006A1D46">
      <w:pPr>
        <w:pStyle w:val="ListParagraph"/>
        <w:tabs>
          <w:tab w:val="left" w:pos="810"/>
          <w:tab w:val="left" w:pos="2210"/>
        </w:tabs>
        <w:spacing w:after="0" w:line="240" w:lineRule="auto"/>
        <w:ind w:left="770"/>
      </w:pPr>
      <w:r>
        <w:t>Do not remove the inspection glass plug.</w:t>
      </w:r>
    </w:p>
    <w:p w14:paraId="615A4388" w14:textId="77777777" w:rsidR="006A1D46" w:rsidRDefault="006A1D46" w:rsidP="006A1D46">
      <w:pPr>
        <w:pStyle w:val="ListParagraph"/>
        <w:tabs>
          <w:tab w:val="left" w:pos="810"/>
          <w:tab w:val="left" w:pos="2210"/>
        </w:tabs>
        <w:spacing w:after="0" w:line="240" w:lineRule="auto"/>
        <w:ind w:left="770"/>
      </w:pPr>
    </w:p>
    <w:p w14:paraId="5EDDAAF8" w14:textId="77777777" w:rsidR="006A1D46" w:rsidRDefault="006A1D46" w:rsidP="006A1D46">
      <w:pPr>
        <w:pStyle w:val="ListParagraph"/>
        <w:tabs>
          <w:tab w:val="left" w:pos="810"/>
          <w:tab w:val="left" w:pos="2210"/>
        </w:tabs>
        <w:spacing w:after="0" w:line="240" w:lineRule="auto"/>
        <w:ind w:left="770"/>
      </w:pPr>
      <w:r>
        <w:rPr>
          <w:noProof/>
        </w:rPr>
        <w:lastRenderedPageBreak/>
        <mc:AlternateContent>
          <mc:Choice Requires="wps">
            <w:drawing>
              <wp:anchor distT="0" distB="0" distL="114300" distR="114300" simplePos="0" relativeHeight="251660288" behindDoc="0" locked="0" layoutInCell="1" allowOverlap="1" wp14:anchorId="45741527" wp14:editId="115C50FD">
                <wp:simplePos x="0" y="0"/>
                <wp:positionH relativeFrom="column">
                  <wp:posOffset>1574800</wp:posOffset>
                </wp:positionH>
                <wp:positionV relativeFrom="paragraph">
                  <wp:posOffset>1972945</wp:posOffset>
                </wp:positionV>
                <wp:extent cx="1428750" cy="558800"/>
                <wp:effectExtent l="19050" t="19050" r="19050" b="31750"/>
                <wp:wrapNone/>
                <wp:docPr id="5" name="Arrow: Left 5"/>
                <wp:cNvGraphicFramePr/>
                <a:graphic xmlns:a="http://schemas.openxmlformats.org/drawingml/2006/main">
                  <a:graphicData uri="http://schemas.microsoft.com/office/word/2010/wordprocessingShape">
                    <wps:wsp>
                      <wps:cNvSpPr/>
                      <wps:spPr>
                        <a:xfrm>
                          <a:off x="0" y="0"/>
                          <a:ext cx="1428750" cy="558800"/>
                        </a:xfrm>
                        <a:prstGeom prst="leftArrow">
                          <a:avLst/>
                        </a:prstGeom>
                        <a:solidFill>
                          <a:srgbClr val="FF0000"/>
                        </a:solidFill>
                        <a:ln w="12700" cap="flat" cmpd="sng" algn="ctr">
                          <a:solidFill>
                            <a:srgbClr val="4472C4">
                              <a:shade val="50000"/>
                            </a:srgbClr>
                          </a:solidFill>
                          <a:prstDash val="solid"/>
                          <a:miter lim="800000"/>
                        </a:ln>
                        <a:effectLst/>
                      </wps:spPr>
                      <wps:txbx>
                        <w:txbxContent>
                          <w:p w14:paraId="611601EA" w14:textId="77777777" w:rsidR="006A1D46" w:rsidRPr="009539C3" w:rsidRDefault="006A1D46" w:rsidP="006A1D46">
                            <w:pPr>
                              <w:jc w:val="center"/>
                              <w:rPr>
                                <w:color w:val="FFFFFF" w:themeColor="background1"/>
                              </w:rPr>
                            </w:pPr>
                            <w:r w:rsidRPr="009539C3">
                              <w:rPr>
                                <w:color w:val="FFFFFF" w:themeColor="background1"/>
                              </w:rPr>
                              <w:t>Inspection Glass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4152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left:0;text-align:left;margin-left:124pt;margin-top:155.35pt;width:112.5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" adj="4224" fillcolor="red" strokecolor="#2f528f" strokeweight="1pt">
                <v:textbox>
                  <w:txbxContent>
                    <w:p w14:paraId="611601EA" w14:textId="77777777" w:rsidR="006A1D46" w:rsidRPr="009539C3" w:rsidRDefault="006A1D46" w:rsidP="006A1D46">
                      <w:pPr>
                        <w:jc w:val="center"/>
                        <w:rPr>
                          <w:color w:val="FFFFFF" w:themeColor="background1"/>
                        </w:rPr>
                      </w:pPr>
                      <w:r w:rsidRPr="009539C3">
                        <w:rPr>
                          <w:color w:val="FFFFFF" w:themeColor="background1"/>
                        </w:rPr>
                        <w:t>Inspection Glass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D9BA8E5" wp14:editId="77AB0865">
                <wp:simplePos x="0" y="0"/>
                <wp:positionH relativeFrom="column">
                  <wp:posOffset>1974850</wp:posOffset>
                </wp:positionH>
                <wp:positionV relativeFrom="paragraph">
                  <wp:posOffset>728345</wp:posOffset>
                </wp:positionV>
                <wp:extent cx="889000" cy="558800"/>
                <wp:effectExtent l="19050" t="19050" r="25400" b="31750"/>
                <wp:wrapNone/>
                <wp:docPr id="4" name="Arrow: Left 4"/>
                <wp:cNvGraphicFramePr/>
                <a:graphic xmlns:a="http://schemas.openxmlformats.org/drawingml/2006/main">
                  <a:graphicData uri="http://schemas.microsoft.com/office/word/2010/wordprocessingShape">
                    <wps:wsp>
                      <wps:cNvSpPr/>
                      <wps:spPr>
                        <a:xfrm>
                          <a:off x="0" y="0"/>
                          <a:ext cx="889000" cy="558800"/>
                        </a:xfrm>
                        <a:prstGeom prst="leftArrow">
                          <a:avLst/>
                        </a:prstGeom>
                        <a:solidFill>
                          <a:srgbClr val="FF0000"/>
                        </a:solidFill>
                        <a:ln w="12700" cap="flat" cmpd="sng" algn="ctr">
                          <a:solidFill>
                            <a:srgbClr val="4472C4">
                              <a:shade val="50000"/>
                            </a:srgbClr>
                          </a:solidFill>
                          <a:prstDash val="solid"/>
                          <a:miter lim="800000"/>
                        </a:ln>
                        <a:effectLst/>
                      </wps:spPr>
                      <wps:txbx>
                        <w:txbxContent>
                          <w:p w14:paraId="24544EBE" w14:textId="77777777" w:rsidR="006A1D46" w:rsidRDefault="006A1D46" w:rsidP="006A1D46">
                            <w:pPr>
                              <w:jc w:val="center"/>
                            </w:pPr>
                            <w:r>
                              <w:t>Oil Fill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BA8E5" id="Arrow: Left 4" o:spid="_x0000_s1027" type="#_x0000_t66" style="position:absolute;left:0;text-align:left;margin-left:155.5pt;margin-top:57.35pt;width:70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" adj="6789" fillcolor="red" strokecolor="#2f528f" strokeweight="1pt">
                <v:textbox>
                  <w:txbxContent>
                    <w:p w14:paraId="24544EBE" w14:textId="77777777" w:rsidR="006A1D46" w:rsidRDefault="006A1D46" w:rsidP="006A1D46">
                      <w:pPr>
                        <w:jc w:val="center"/>
                      </w:pPr>
                      <w:r>
                        <w:t>Oil Fill</w:t>
                      </w:r>
                    </w:p>
                  </w:txbxContent>
                </v:textbox>
              </v:shape>
            </w:pict>
          </mc:Fallback>
        </mc:AlternateContent>
      </w:r>
      <w:r>
        <w:rPr>
          <w:noProof/>
        </w:rPr>
        <w:drawing>
          <wp:inline distT="0" distB="0" distL="0" distR="0" wp14:anchorId="776DF529" wp14:editId="50632A71">
            <wp:extent cx="2526416" cy="33686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0912" cy="3441303"/>
                    </a:xfrm>
                    <a:prstGeom prst="rect">
                      <a:avLst/>
                    </a:prstGeom>
                  </pic:spPr>
                </pic:pic>
              </a:graphicData>
            </a:graphic>
          </wp:inline>
        </w:drawing>
      </w:r>
    </w:p>
    <w:p w14:paraId="78F4E1E1" w14:textId="77777777" w:rsidR="006A1D46" w:rsidRDefault="006A1D46" w:rsidP="006A1D46">
      <w:pPr>
        <w:pStyle w:val="ListParagraph"/>
        <w:tabs>
          <w:tab w:val="left" w:pos="810"/>
          <w:tab w:val="left" w:pos="2210"/>
        </w:tabs>
        <w:spacing w:after="0" w:line="240" w:lineRule="auto"/>
        <w:ind w:left="770"/>
      </w:pPr>
    </w:p>
    <w:p w14:paraId="658A6341" w14:textId="77777777" w:rsidR="006A1D46" w:rsidRDefault="006A1D46" w:rsidP="006A1D46">
      <w:pPr>
        <w:pStyle w:val="ListParagraph"/>
        <w:tabs>
          <w:tab w:val="left" w:pos="810"/>
          <w:tab w:val="left" w:pos="2210"/>
        </w:tabs>
        <w:spacing w:after="0" w:line="240" w:lineRule="auto"/>
        <w:ind w:left="770"/>
      </w:pPr>
    </w:p>
    <w:p w14:paraId="090EB1D2" w14:textId="77777777" w:rsidR="006A1D46" w:rsidRDefault="006A1D46" w:rsidP="006A1D46">
      <w:pPr>
        <w:pStyle w:val="ListParagraph"/>
        <w:numPr>
          <w:ilvl w:val="0"/>
          <w:numId w:val="1"/>
        </w:numPr>
        <w:tabs>
          <w:tab w:val="left" w:pos="810"/>
          <w:tab w:val="left" w:pos="2210"/>
        </w:tabs>
        <w:spacing w:after="0" w:line="240" w:lineRule="auto"/>
      </w:pPr>
      <w:r>
        <w:t>Remove oil drain plug (Allen socket) at the very bottom of the transmission housing.</w:t>
      </w:r>
    </w:p>
    <w:p w14:paraId="13C88CC6" w14:textId="77777777" w:rsidR="006A1D46" w:rsidRDefault="006A1D46" w:rsidP="006A1D46">
      <w:pPr>
        <w:pStyle w:val="ListParagraph"/>
        <w:tabs>
          <w:tab w:val="left" w:pos="810"/>
          <w:tab w:val="left" w:pos="2210"/>
        </w:tabs>
        <w:spacing w:after="0" w:line="240" w:lineRule="auto"/>
        <w:ind w:left="770"/>
      </w:pPr>
      <w:r>
        <w:t>Contrary to older transmission versions, the Sportshift II does not have a filter element.</w:t>
      </w:r>
    </w:p>
    <w:p w14:paraId="0FCD4659" w14:textId="77777777" w:rsidR="006A1D46" w:rsidRDefault="006A1D46" w:rsidP="006A1D46">
      <w:pPr>
        <w:pStyle w:val="ListParagraph"/>
        <w:tabs>
          <w:tab w:val="left" w:pos="810"/>
          <w:tab w:val="left" w:pos="2210"/>
        </w:tabs>
        <w:spacing w:after="0" w:line="240" w:lineRule="auto"/>
        <w:ind w:left="770"/>
      </w:pPr>
    </w:p>
    <w:p w14:paraId="51108392" w14:textId="77777777" w:rsidR="006A1D46" w:rsidRDefault="006A1D46" w:rsidP="006A1D46">
      <w:pPr>
        <w:pStyle w:val="ListParagraph"/>
        <w:numPr>
          <w:ilvl w:val="0"/>
          <w:numId w:val="1"/>
        </w:numPr>
        <w:tabs>
          <w:tab w:val="left" w:pos="810"/>
          <w:tab w:val="left" w:pos="2210"/>
        </w:tabs>
        <w:spacing w:after="0" w:line="240" w:lineRule="auto"/>
      </w:pPr>
      <w:r>
        <w:t>Let the oil drain for a few minutes</w:t>
      </w:r>
    </w:p>
    <w:p w14:paraId="01945D92" w14:textId="77777777" w:rsidR="006A1D46" w:rsidRDefault="006A1D46" w:rsidP="006A1D46">
      <w:pPr>
        <w:pStyle w:val="ListParagraph"/>
        <w:numPr>
          <w:ilvl w:val="0"/>
          <w:numId w:val="1"/>
        </w:numPr>
        <w:tabs>
          <w:tab w:val="left" w:pos="810"/>
          <w:tab w:val="left" w:pos="2210"/>
        </w:tabs>
        <w:spacing w:after="0" w:line="240" w:lineRule="auto"/>
      </w:pPr>
      <w:r>
        <w:t>Install new oil drain plug</w:t>
      </w:r>
    </w:p>
    <w:p w14:paraId="33D6623D" w14:textId="77777777" w:rsidR="006A1D46" w:rsidRDefault="006A1D46" w:rsidP="006A1D46">
      <w:pPr>
        <w:pStyle w:val="ListParagraph"/>
      </w:pPr>
    </w:p>
    <w:p w14:paraId="42837A7B" w14:textId="77777777" w:rsidR="006A1D46" w:rsidRDefault="006A1D46" w:rsidP="006A1D46">
      <w:pPr>
        <w:pStyle w:val="ListParagraph"/>
        <w:numPr>
          <w:ilvl w:val="0"/>
          <w:numId w:val="1"/>
        </w:numPr>
        <w:tabs>
          <w:tab w:val="left" w:pos="810"/>
          <w:tab w:val="left" w:pos="2210"/>
        </w:tabs>
        <w:spacing w:after="0" w:line="240" w:lineRule="auto"/>
      </w:pPr>
      <w:r>
        <w:t>Attach cut-off funnel to a stand and place the stand next to the rear wheel housing.</w:t>
      </w:r>
    </w:p>
    <w:p w14:paraId="48FE8821" w14:textId="77777777" w:rsidR="006A1D46" w:rsidRDefault="006A1D46" w:rsidP="006A1D46">
      <w:pPr>
        <w:pStyle w:val="ListParagraph"/>
      </w:pPr>
      <w:r>
        <w:t>The bottom of the funnel should be at least 1ft higher than the oil fill plug.</w:t>
      </w:r>
    </w:p>
    <w:p w14:paraId="67B92810" w14:textId="77777777" w:rsidR="006A1D46" w:rsidRDefault="006A1D46" w:rsidP="006A1D46">
      <w:pPr>
        <w:pStyle w:val="ListParagraph"/>
      </w:pPr>
      <w:r>
        <w:t>My cut-off funnel had a very fine mesh filter at the outlet. I removed this filter in order to improve</w:t>
      </w:r>
    </w:p>
    <w:p w14:paraId="4542D1FE" w14:textId="77777777" w:rsidR="006A1D46" w:rsidRDefault="006A1D46" w:rsidP="006A1D46">
      <w:pPr>
        <w:pStyle w:val="ListParagraph"/>
      </w:pPr>
      <w:r>
        <w:t>oil flow later.</w:t>
      </w:r>
    </w:p>
    <w:p w14:paraId="2F7ED17F" w14:textId="77777777" w:rsidR="006A1D46" w:rsidRDefault="006A1D46" w:rsidP="006A1D46">
      <w:pPr>
        <w:pStyle w:val="ListParagraph"/>
      </w:pPr>
    </w:p>
    <w:p w14:paraId="2F37AEE8" w14:textId="77777777" w:rsidR="006A1D46" w:rsidRDefault="006A1D46" w:rsidP="006A1D46">
      <w:pPr>
        <w:pStyle w:val="ListParagraph"/>
        <w:numPr>
          <w:ilvl w:val="0"/>
          <w:numId w:val="1"/>
        </w:numPr>
        <w:tabs>
          <w:tab w:val="left" w:pos="810"/>
          <w:tab w:val="left" w:pos="2210"/>
        </w:tabs>
        <w:spacing w:after="0" w:line="240" w:lineRule="auto"/>
      </w:pPr>
      <w:r>
        <w:t>Attach the clear rubber hose to the funnel and route it into the oil fill opening.</w:t>
      </w:r>
    </w:p>
    <w:p w14:paraId="063DD5D9" w14:textId="77777777" w:rsidR="006A1D46" w:rsidRDefault="006A1D46" w:rsidP="006A1D46">
      <w:pPr>
        <w:tabs>
          <w:tab w:val="left" w:pos="810"/>
          <w:tab w:val="left" w:pos="2210"/>
        </w:tabs>
        <w:spacing w:after="0" w:line="240" w:lineRule="auto"/>
        <w:rPr>
          <w:noProof/>
        </w:rPr>
      </w:pPr>
      <w:r>
        <w:rPr>
          <w:noProof/>
        </w:rPr>
        <w:lastRenderedPageBreak/>
        <mc:AlternateContent>
          <mc:Choice Requires="wps">
            <w:drawing>
              <wp:anchor distT="0" distB="0" distL="114300" distR="114300" simplePos="0" relativeHeight="251662336" behindDoc="0" locked="0" layoutInCell="1" allowOverlap="1" wp14:anchorId="07601755" wp14:editId="0C6BC909">
                <wp:simplePos x="0" y="0"/>
                <wp:positionH relativeFrom="margin">
                  <wp:posOffset>1631950</wp:posOffset>
                </wp:positionH>
                <wp:positionV relativeFrom="paragraph">
                  <wp:posOffset>1598295</wp:posOffset>
                </wp:positionV>
                <wp:extent cx="1822450" cy="641350"/>
                <wp:effectExtent l="0" t="19050" r="44450" b="44450"/>
                <wp:wrapNone/>
                <wp:docPr id="9" name="Arrow: Left 9"/>
                <wp:cNvGraphicFramePr/>
                <a:graphic xmlns:a="http://schemas.openxmlformats.org/drawingml/2006/main">
                  <a:graphicData uri="http://schemas.microsoft.com/office/word/2010/wordprocessingShape">
                    <wps:wsp>
                      <wps:cNvSpPr/>
                      <wps:spPr>
                        <a:xfrm flipH="1">
                          <a:off x="0" y="0"/>
                          <a:ext cx="1822450" cy="641350"/>
                        </a:xfrm>
                        <a:prstGeom prst="leftArrow">
                          <a:avLst/>
                        </a:prstGeom>
                        <a:solidFill>
                          <a:srgbClr val="FF0000"/>
                        </a:solidFill>
                        <a:ln w="12700" cap="flat" cmpd="sng" algn="ctr">
                          <a:solidFill>
                            <a:srgbClr val="4472C4">
                              <a:shade val="50000"/>
                            </a:srgbClr>
                          </a:solidFill>
                          <a:prstDash val="solid"/>
                          <a:miter lim="800000"/>
                        </a:ln>
                        <a:effectLst/>
                      </wps:spPr>
                      <wps:txbx>
                        <w:txbxContent>
                          <w:p w14:paraId="515D959B" w14:textId="77777777" w:rsidR="006A1D46" w:rsidRPr="009539C3" w:rsidRDefault="006A1D46" w:rsidP="006A1D46">
                            <w:pPr>
                              <w:jc w:val="center"/>
                              <w:rPr>
                                <w:color w:val="FFFFFF" w:themeColor="background1"/>
                              </w:rPr>
                            </w:pPr>
                            <w:r>
                              <w:rPr>
                                <w:color w:val="FFFFFF" w:themeColor="background1"/>
                              </w:rPr>
                              <w:t>Rubber hose to transm.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01755" id="Arrow: Left 9" o:spid="_x0000_s1028" type="#_x0000_t66" style="position:absolute;margin-left:128.5pt;margin-top:125.85pt;width:143.5pt;height:50.5pt;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" adj="3801" fillcolor="red" strokecolor="#2f528f" strokeweight="1pt">
                <v:textbox>
                  <w:txbxContent>
                    <w:p w14:paraId="515D959B" w14:textId="77777777" w:rsidR="006A1D46" w:rsidRPr="009539C3" w:rsidRDefault="006A1D46" w:rsidP="006A1D46">
                      <w:pPr>
                        <w:jc w:val="center"/>
                        <w:rPr>
                          <w:color w:val="FFFFFF" w:themeColor="background1"/>
                        </w:rPr>
                      </w:pPr>
                      <w:r>
                        <w:rPr>
                          <w:color w:val="FFFFFF" w:themeColor="background1"/>
                        </w:rPr>
                        <w:t>Rubber hose to transm.</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E0C17BE" wp14:editId="50F793B6">
                <wp:simplePos x="0" y="0"/>
                <wp:positionH relativeFrom="column">
                  <wp:posOffset>1270000</wp:posOffset>
                </wp:positionH>
                <wp:positionV relativeFrom="paragraph">
                  <wp:posOffset>975995</wp:posOffset>
                </wp:positionV>
                <wp:extent cx="1936750" cy="558800"/>
                <wp:effectExtent l="0" t="19050" r="44450" b="31750"/>
                <wp:wrapNone/>
                <wp:docPr id="8" name="Arrow: Left 8"/>
                <wp:cNvGraphicFramePr/>
                <a:graphic xmlns:a="http://schemas.openxmlformats.org/drawingml/2006/main">
                  <a:graphicData uri="http://schemas.microsoft.com/office/word/2010/wordprocessingShape">
                    <wps:wsp>
                      <wps:cNvSpPr/>
                      <wps:spPr>
                        <a:xfrm flipH="1">
                          <a:off x="0" y="0"/>
                          <a:ext cx="1936750" cy="558800"/>
                        </a:xfrm>
                        <a:prstGeom prst="leftArrow">
                          <a:avLst/>
                        </a:prstGeom>
                        <a:solidFill>
                          <a:srgbClr val="FF0000"/>
                        </a:solidFill>
                        <a:ln w="12700" cap="flat" cmpd="sng" algn="ctr">
                          <a:solidFill>
                            <a:srgbClr val="4472C4">
                              <a:shade val="50000"/>
                            </a:srgbClr>
                          </a:solidFill>
                          <a:prstDash val="solid"/>
                          <a:miter lim="800000"/>
                        </a:ln>
                        <a:effectLst/>
                      </wps:spPr>
                      <wps:txbx>
                        <w:txbxContent>
                          <w:p w14:paraId="0E413932" w14:textId="77777777" w:rsidR="006A1D46" w:rsidRPr="009539C3" w:rsidRDefault="006A1D46" w:rsidP="006A1D46">
                            <w:pPr>
                              <w:jc w:val="center"/>
                              <w:rPr>
                                <w:color w:val="FFFFFF" w:themeColor="background1"/>
                              </w:rPr>
                            </w:pPr>
                            <w:r>
                              <w:rPr>
                                <w:color w:val="FFFFFF" w:themeColor="background1"/>
                              </w:rPr>
                              <w:t>Funnel with cut-off valve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C17BE" id="Arrow: Left 8" o:spid="_x0000_s1029" type="#_x0000_t66" style="position:absolute;margin-left:100pt;margin-top:76.85pt;width:152.5pt;height: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" adj="3116" fillcolor="red" strokecolor="#2f528f" strokeweight="1pt">
                <v:textbox>
                  <w:txbxContent>
                    <w:p w14:paraId="0E413932" w14:textId="77777777" w:rsidR="006A1D46" w:rsidRPr="009539C3" w:rsidRDefault="006A1D46" w:rsidP="006A1D46">
                      <w:pPr>
                        <w:jc w:val="center"/>
                        <w:rPr>
                          <w:color w:val="FFFFFF" w:themeColor="background1"/>
                        </w:rPr>
                      </w:pPr>
                      <w:r>
                        <w:rPr>
                          <w:color w:val="FFFFFF" w:themeColor="background1"/>
                        </w:rPr>
                        <w:t>Funnel with cut-off valve</w:t>
                      </w:r>
                    </w:p>
                  </w:txbxContent>
                </v:textbox>
              </v:shape>
            </w:pict>
          </mc:Fallback>
        </mc:AlternateContent>
      </w:r>
      <w:r>
        <w:rPr>
          <w:noProof/>
        </w:rPr>
        <w:t xml:space="preserve">                  </w:t>
      </w:r>
      <w:r>
        <w:rPr>
          <w:noProof/>
        </w:rPr>
        <w:drawing>
          <wp:inline distT="0" distB="0" distL="0" distR="0" wp14:anchorId="44EA9617" wp14:editId="768CDC8D">
            <wp:extent cx="3811284" cy="5081841"/>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30821" cy="5107891"/>
                    </a:xfrm>
                    <a:prstGeom prst="rect">
                      <a:avLst/>
                    </a:prstGeom>
                  </pic:spPr>
                </pic:pic>
              </a:graphicData>
            </a:graphic>
          </wp:inline>
        </w:drawing>
      </w:r>
    </w:p>
    <w:p w14:paraId="0D4197F6" w14:textId="77777777" w:rsidR="006A1D46" w:rsidRDefault="006A1D46" w:rsidP="006A1D46">
      <w:pPr>
        <w:tabs>
          <w:tab w:val="left" w:pos="810"/>
          <w:tab w:val="left" w:pos="2210"/>
        </w:tabs>
        <w:spacing w:after="0" w:line="240" w:lineRule="auto"/>
      </w:pPr>
    </w:p>
    <w:p w14:paraId="286F7FB3" w14:textId="77777777" w:rsidR="006A1D46" w:rsidRDefault="006A1D46" w:rsidP="006A1D46">
      <w:pPr>
        <w:pStyle w:val="ListParagraph"/>
        <w:numPr>
          <w:ilvl w:val="0"/>
          <w:numId w:val="1"/>
        </w:numPr>
        <w:tabs>
          <w:tab w:val="left" w:pos="810"/>
          <w:tab w:val="left" w:pos="2210"/>
        </w:tabs>
        <w:spacing w:after="0" w:line="240" w:lineRule="auto"/>
      </w:pPr>
      <w:r>
        <w:t>Pour new transmission oil in the funnel and let it flow through the rubber hose into the</w:t>
      </w:r>
      <w:r>
        <w:br/>
        <w:t>transmission. Oil capacity is 4l for a V8 transmission without oil cooler</w:t>
      </w:r>
    </w:p>
    <w:p w14:paraId="5882CCDE" w14:textId="77777777" w:rsidR="006A1D46" w:rsidRDefault="006A1D46" w:rsidP="006A1D46">
      <w:pPr>
        <w:pStyle w:val="ListParagraph"/>
      </w:pPr>
    </w:p>
    <w:p w14:paraId="2CFA4E7F" w14:textId="77777777" w:rsidR="006A1D46" w:rsidRDefault="006A1D46" w:rsidP="006A1D46">
      <w:pPr>
        <w:pStyle w:val="ListParagraph"/>
        <w:numPr>
          <w:ilvl w:val="0"/>
          <w:numId w:val="1"/>
        </w:numPr>
        <w:tabs>
          <w:tab w:val="left" w:pos="810"/>
          <w:tab w:val="left" w:pos="2210"/>
        </w:tabs>
        <w:spacing w:after="0" w:line="240" w:lineRule="auto"/>
      </w:pPr>
      <w:r>
        <w:t>Continuously check the oil level through the inspection glass. When the desired oil level is reached close the funnel cut-off valve.</w:t>
      </w:r>
      <w:r>
        <w:br/>
        <w:t xml:space="preserve">There’re two markings next to the inspection glass. One is at the bottom of the inspection glass and is labeled “V8”, the other one is at the top, labeled “V12”. </w:t>
      </w:r>
      <w:r>
        <w:br/>
        <w:t>I assume that the V12 mark accounts for an additional 0.5l for the transmission oil cooler, which</w:t>
      </w:r>
    </w:p>
    <w:p w14:paraId="19A21C8E" w14:textId="77777777" w:rsidR="006A1D46" w:rsidRDefault="006A1D46" w:rsidP="006A1D46">
      <w:pPr>
        <w:tabs>
          <w:tab w:val="left" w:pos="810"/>
          <w:tab w:val="left" w:pos="2210"/>
        </w:tabs>
        <w:spacing w:after="0" w:line="240" w:lineRule="auto"/>
        <w:ind w:left="770"/>
      </w:pPr>
      <w:r>
        <w:t>my car does not have.</w:t>
      </w:r>
    </w:p>
    <w:p w14:paraId="7B2E32D2" w14:textId="77777777" w:rsidR="006A1D46" w:rsidRDefault="006A1D46" w:rsidP="006A1D46">
      <w:pPr>
        <w:tabs>
          <w:tab w:val="left" w:pos="810"/>
          <w:tab w:val="left" w:pos="2210"/>
        </w:tabs>
        <w:spacing w:after="0" w:line="240" w:lineRule="auto"/>
        <w:ind w:left="770"/>
      </w:pPr>
    </w:p>
    <w:p w14:paraId="3660AE2E" w14:textId="77777777" w:rsidR="006A1D46" w:rsidRDefault="006A1D46" w:rsidP="006A1D46">
      <w:pPr>
        <w:tabs>
          <w:tab w:val="left" w:pos="810"/>
          <w:tab w:val="left" w:pos="2210"/>
        </w:tabs>
        <w:spacing w:after="0" w:line="240" w:lineRule="auto"/>
        <w:rPr>
          <w:noProof/>
        </w:rPr>
      </w:pPr>
      <w:r>
        <w:rPr>
          <w:noProof/>
        </w:rPr>
        <w:lastRenderedPageBreak/>
        <mc:AlternateContent>
          <mc:Choice Requires="wps">
            <w:drawing>
              <wp:anchor distT="0" distB="0" distL="114300" distR="114300" simplePos="0" relativeHeight="251664384" behindDoc="0" locked="0" layoutInCell="1" allowOverlap="1" wp14:anchorId="14F5F227" wp14:editId="3A578F6B">
                <wp:simplePos x="0" y="0"/>
                <wp:positionH relativeFrom="margin">
                  <wp:posOffset>1187450</wp:posOffset>
                </wp:positionH>
                <wp:positionV relativeFrom="paragraph">
                  <wp:posOffset>1553845</wp:posOffset>
                </wp:positionV>
                <wp:extent cx="1035050" cy="641350"/>
                <wp:effectExtent l="19050" t="19050" r="12700" b="44450"/>
                <wp:wrapNone/>
                <wp:docPr id="13" name="Arrow: Left 13"/>
                <wp:cNvGraphicFramePr/>
                <a:graphic xmlns:a="http://schemas.openxmlformats.org/drawingml/2006/main">
                  <a:graphicData uri="http://schemas.microsoft.com/office/word/2010/wordprocessingShape">
                    <wps:wsp>
                      <wps:cNvSpPr/>
                      <wps:spPr>
                        <a:xfrm>
                          <a:off x="0" y="0"/>
                          <a:ext cx="1035050" cy="641350"/>
                        </a:xfrm>
                        <a:prstGeom prst="leftArrow">
                          <a:avLst/>
                        </a:prstGeom>
                        <a:solidFill>
                          <a:srgbClr val="FF0000"/>
                        </a:solidFill>
                        <a:ln w="12700" cap="flat" cmpd="sng" algn="ctr">
                          <a:solidFill>
                            <a:srgbClr val="4472C4">
                              <a:shade val="50000"/>
                            </a:srgbClr>
                          </a:solidFill>
                          <a:prstDash val="solid"/>
                          <a:miter lim="800000"/>
                        </a:ln>
                        <a:effectLst/>
                      </wps:spPr>
                      <wps:txbx>
                        <w:txbxContent>
                          <w:p w14:paraId="773BFD7D" w14:textId="77777777" w:rsidR="006A1D46" w:rsidRPr="009539C3" w:rsidRDefault="006A1D46" w:rsidP="006A1D46">
                            <w:pPr>
                              <w:jc w:val="center"/>
                              <w:rPr>
                                <w:color w:val="FFFFFF" w:themeColor="background1"/>
                              </w:rPr>
                            </w:pPr>
                            <w:r>
                              <w:rPr>
                                <w:color w:val="FFFFFF" w:themeColor="background1"/>
                              </w:rPr>
                              <w:t>V8 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5F227" id="Arrow: Left 13" o:spid="_x0000_s1030" type="#_x0000_t66" style="position:absolute;margin-left:93.5pt;margin-top:122.35pt;width:81.5pt;height:5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" adj="6692" fillcolor="red" strokecolor="#2f528f" strokeweight="1pt">
                <v:textbox>
                  <w:txbxContent>
                    <w:p w14:paraId="773BFD7D" w14:textId="77777777" w:rsidR="006A1D46" w:rsidRPr="009539C3" w:rsidRDefault="006A1D46" w:rsidP="006A1D46">
                      <w:pPr>
                        <w:jc w:val="center"/>
                        <w:rPr>
                          <w:color w:val="FFFFFF" w:themeColor="background1"/>
                        </w:rPr>
                      </w:pPr>
                      <w:r>
                        <w:rPr>
                          <w:color w:val="FFFFFF" w:themeColor="background1"/>
                        </w:rPr>
                        <w:t>V8 mark</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4C25E020" wp14:editId="641406D0">
                <wp:simplePos x="0" y="0"/>
                <wp:positionH relativeFrom="margin">
                  <wp:posOffset>1543050</wp:posOffset>
                </wp:positionH>
                <wp:positionV relativeFrom="paragraph">
                  <wp:posOffset>1083945</wp:posOffset>
                </wp:positionV>
                <wp:extent cx="1035050" cy="641350"/>
                <wp:effectExtent l="19050" t="19050" r="12700" b="44450"/>
                <wp:wrapNone/>
                <wp:docPr id="12" name="Arrow: Left 12"/>
                <wp:cNvGraphicFramePr/>
                <a:graphic xmlns:a="http://schemas.openxmlformats.org/drawingml/2006/main">
                  <a:graphicData uri="http://schemas.microsoft.com/office/word/2010/wordprocessingShape">
                    <wps:wsp>
                      <wps:cNvSpPr/>
                      <wps:spPr>
                        <a:xfrm>
                          <a:off x="0" y="0"/>
                          <a:ext cx="1035050" cy="641350"/>
                        </a:xfrm>
                        <a:prstGeom prst="leftArrow">
                          <a:avLst/>
                        </a:prstGeom>
                        <a:solidFill>
                          <a:srgbClr val="FF0000"/>
                        </a:solidFill>
                        <a:ln w="12700" cap="flat" cmpd="sng" algn="ctr">
                          <a:solidFill>
                            <a:srgbClr val="4472C4">
                              <a:shade val="50000"/>
                            </a:srgbClr>
                          </a:solidFill>
                          <a:prstDash val="solid"/>
                          <a:miter lim="800000"/>
                        </a:ln>
                        <a:effectLst/>
                      </wps:spPr>
                      <wps:txbx>
                        <w:txbxContent>
                          <w:p w14:paraId="5378ABCE" w14:textId="77777777" w:rsidR="006A1D46" w:rsidRPr="009539C3" w:rsidRDefault="006A1D46" w:rsidP="006A1D46">
                            <w:pPr>
                              <w:jc w:val="center"/>
                              <w:rPr>
                                <w:color w:val="FFFFFF" w:themeColor="background1"/>
                              </w:rPr>
                            </w:pPr>
                            <w:r>
                              <w:rPr>
                                <w:color w:val="FFFFFF" w:themeColor="background1"/>
                              </w:rPr>
                              <w:t>V12 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5E020" id="Arrow: Left 12" o:spid="_x0000_s1031" type="#_x0000_t66" style="position:absolute;margin-left:121.5pt;margin-top:85.35pt;width:81.5pt;height:5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" adj="6692" fillcolor="red" strokecolor="#2f528f" strokeweight="1pt">
                <v:textbox>
                  <w:txbxContent>
                    <w:p w14:paraId="5378ABCE" w14:textId="77777777" w:rsidR="006A1D46" w:rsidRPr="009539C3" w:rsidRDefault="006A1D46" w:rsidP="006A1D46">
                      <w:pPr>
                        <w:jc w:val="center"/>
                        <w:rPr>
                          <w:color w:val="FFFFFF" w:themeColor="background1"/>
                        </w:rPr>
                      </w:pPr>
                      <w:r>
                        <w:rPr>
                          <w:color w:val="FFFFFF" w:themeColor="background1"/>
                        </w:rPr>
                        <w:t>V12 mark</w:t>
                      </w:r>
                    </w:p>
                  </w:txbxContent>
                </v:textbox>
                <w10:wrap anchorx="margin"/>
              </v:shape>
            </w:pict>
          </mc:Fallback>
        </mc:AlternateContent>
      </w:r>
      <w:r>
        <w:rPr>
          <w:noProof/>
        </w:rPr>
        <w:t xml:space="preserve">               </w:t>
      </w:r>
      <w:r>
        <w:rPr>
          <w:noProof/>
        </w:rPr>
        <w:drawing>
          <wp:inline distT="0" distB="0" distL="0" distR="0" wp14:anchorId="6F563592" wp14:editId="59522457">
            <wp:extent cx="2492081" cy="332286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74" cy="3357385"/>
                    </a:xfrm>
                    <a:prstGeom prst="rect">
                      <a:avLst/>
                    </a:prstGeom>
                  </pic:spPr>
                </pic:pic>
              </a:graphicData>
            </a:graphic>
          </wp:inline>
        </w:drawing>
      </w:r>
    </w:p>
    <w:p w14:paraId="3606F959" w14:textId="77777777" w:rsidR="006A1D46" w:rsidRDefault="006A1D46" w:rsidP="006A1D46">
      <w:pPr>
        <w:tabs>
          <w:tab w:val="left" w:pos="810"/>
          <w:tab w:val="left" w:pos="2210"/>
        </w:tabs>
        <w:spacing w:after="0" w:line="240" w:lineRule="auto"/>
      </w:pPr>
    </w:p>
    <w:p w14:paraId="44988E9E" w14:textId="77777777" w:rsidR="006A1D46" w:rsidRDefault="006A1D46" w:rsidP="006A1D46">
      <w:pPr>
        <w:pStyle w:val="ListParagraph"/>
        <w:numPr>
          <w:ilvl w:val="0"/>
          <w:numId w:val="1"/>
        </w:numPr>
        <w:tabs>
          <w:tab w:val="left" w:pos="810"/>
          <w:tab w:val="left" w:pos="2210"/>
        </w:tabs>
        <w:spacing w:after="0" w:line="240" w:lineRule="auto"/>
      </w:pPr>
      <w:r>
        <w:t xml:space="preserve">Let any remaining oil in the rubber hose flow into the transmission and remove rubber hose </w:t>
      </w:r>
    </w:p>
    <w:p w14:paraId="2BA42196" w14:textId="77777777" w:rsidR="006A1D46" w:rsidRDefault="006A1D46" w:rsidP="006A1D46">
      <w:pPr>
        <w:pStyle w:val="ListParagraph"/>
        <w:tabs>
          <w:tab w:val="left" w:pos="810"/>
          <w:tab w:val="left" w:pos="2210"/>
        </w:tabs>
        <w:spacing w:after="0" w:line="240" w:lineRule="auto"/>
        <w:ind w:left="770"/>
      </w:pPr>
    </w:p>
    <w:p w14:paraId="52A93755" w14:textId="77777777" w:rsidR="006A1D46" w:rsidRDefault="006A1D46" w:rsidP="006A1D46">
      <w:pPr>
        <w:pStyle w:val="ListParagraph"/>
        <w:numPr>
          <w:ilvl w:val="0"/>
          <w:numId w:val="1"/>
        </w:numPr>
        <w:tabs>
          <w:tab w:val="left" w:pos="810"/>
          <w:tab w:val="left" w:pos="2210"/>
        </w:tabs>
        <w:spacing w:after="0" w:line="240" w:lineRule="auto"/>
      </w:pPr>
      <w:r>
        <w:t>Install new oil fill plug</w:t>
      </w:r>
    </w:p>
    <w:p w14:paraId="40BC886D" w14:textId="77777777" w:rsidR="006A1D46" w:rsidRDefault="006A1D46" w:rsidP="006A1D46">
      <w:pPr>
        <w:tabs>
          <w:tab w:val="left" w:pos="810"/>
          <w:tab w:val="left" w:pos="2210"/>
        </w:tabs>
        <w:spacing w:after="0" w:line="240" w:lineRule="auto"/>
      </w:pPr>
    </w:p>
    <w:p w14:paraId="1BCAA18E" w14:textId="77777777" w:rsidR="006A1D46" w:rsidRDefault="006A1D46" w:rsidP="006A1D46">
      <w:pPr>
        <w:pStyle w:val="ListParagraph"/>
        <w:numPr>
          <w:ilvl w:val="0"/>
          <w:numId w:val="1"/>
        </w:numPr>
        <w:tabs>
          <w:tab w:val="left" w:pos="810"/>
          <w:tab w:val="left" w:pos="2210"/>
        </w:tabs>
        <w:spacing w:after="0" w:line="240" w:lineRule="auto"/>
      </w:pPr>
      <w:r>
        <w:t>Remove waste oil container</w:t>
      </w:r>
    </w:p>
    <w:p w14:paraId="47A483E6" w14:textId="77777777" w:rsidR="006A1D46" w:rsidRDefault="006A1D46" w:rsidP="006A1D46">
      <w:pPr>
        <w:pStyle w:val="ListParagraph"/>
      </w:pPr>
    </w:p>
    <w:p w14:paraId="0D64FB0E" w14:textId="77777777" w:rsidR="006A1D46" w:rsidRDefault="006A1D46" w:rsidP="006A1D46">
      <w:pPr>
        <w:pStyle w:val="ListParagraph"/>
        <w:numPr>
          <w:ilvl w:val="0"/>
          <w:numId w:val="1"/>
        </w:numPr>
        <w:tabs>
          <w:tab w:val="left" w:pos="810"/>
          <w:tab w:val="left" w:pos="2210"/>
        </w:tabs>
        <w:spacing w:after="0" w:line="240" w:lineRule="auto"/>
      </w:pPr>
      <w:r>
        <w:t>Clean up any oil spill at the transmission</w:t>
      </w:r>
    </w:p>
    <w:p w14:paraId="75FFFC28" w14:textId="77777777" w:rsidR="006A1D46" w:rsidRDefault="006A1D46" w:rsidP="006A1D46">
      <w:pPr>
        <w:pStyle w:val="ListParagraph"/>
      </w:pPr>
    </w:p>
    <w:p w14:paraId="787993F2" w14:textId="77777777" w:rsidR="006A1D46" w:rsidRDefault="006A1D46" w:rsidP="006A1D46">
      <w:pPr>
        <w:pStyle w:val="ListParagraph"/>
        <w:numPr>
          <w:ilvl w:val="0"/>
          <w:numId w:val="1"/>
        </w:numPr>
        <w:tabs>
          <w:tab w:val="left" w:pos="810"/>
          <w:tab w:val="left" w:pos="2210"/>
        </w:tabs>
        <w:spacing w:after="0" w:line="240" w:lineRule="auto"/>
      </w:pPr>
      <w:r>
        <w:t>Wait a few minutes and check for any oil leakage.</w:t>
      </w:r>
    </w:p>
    <w:p w14:paraId="6B2DB036" w14:textId="77777777" w:rsidR="006A1D46" w:rsidRDefault="006A1D46" w:rsidP="006A1D46">
      <w:pPr>
        <w:pStyle w:val="ListParagraph"/>
      </w:pPr>
    </w:p>
    <w:p w14:paraId="52CDE6DA" w14:textId="77777777" w:rsidR="006A1D46" w:rsidRDefault="006A1D46" w:rsidP="006A1D46">
      <w:pPr>
        <w:pStyle w:val="ListParagraph"/>
        <w:numPr>
          <w:ilvl w:val="0"/>
          <w:numId w:val="1"/>
        </w:numPr>
        <w:tabs>
          <w:tab w:val="left" w:pos="810"/>
          <w:tab w:val="left" w:pos="2210"/>
        </w:tabs>
        <w:spacing w:after="0" w:line="240" w:lineRule="auto"/>
      </w:pPr>
      <w:r>
        <w:t>Install undertray (first 19 bolts, do not install two most forward bolts yet).</w:t>
      </w:r>
      <w:r>
        <w:br/>
        <w:t>The thickness of the undertray and the number of bolts used to attach it to the body indicate that it is designed to increase the torsional stiffness of the body – especially beneficial for the roaster.</w:t>
      </w:r>
      <w:r>
        <w:br/>
        <w:t>I therefore recommend to proceed as followed:</w:t>
      </w:r>
      <w:r>
        <w:br/>
        <w:t xml:space="preserve">   - Make sure that the car is levelled (not jacked up on one side only)</w:t>
      </w:r>
      <w:r>
        <w:br/>
        <w:t xml:space="preserve">   - Install first 19 Bolts, do not tighten yet</w:t>
      </w:r>
      <w:r>
        <w:br/>
        <w:t xml:space="preserve">   - When all bolts are installed, torque bolts in an inside-to-outside pattern.</w:t>
      </w:r>
      <w:r>
        <w:br/>
        <w:t xml:space="preserve">      (I used “blue” treat locker and torqued to 25Nm)</w:t>
      </w:r>
    </w:p>
    <w:p w14:paraId="401E0DF1" w14:textId="77777777" w:rsidR="006A1D46" w:rsidRDefault="006A1D46" w:rsidP="006A1D46">
      <w:pPr>
        <w:pStyle w:val="ListParagraph"/>
      </w:pPr>
    </w:p>
    <w:p w14:paraId="5C099ABC" w14:textId="77777777" w:rsidR="006A1D46" w:rsidRDefault="006A1D46" w:rsidP="006A1D46">
      <w:pPr>
        <w:pStyle w:val="ListParagraph"/>
        <w:numPr>
          <w:ilvl w:val="0"/>
          <w:numId w:val="1"/>
        </w:numPr>
        <w:tabs>
          <w:tab w:val="left" w:pos="810"/>
          <w:tab w:val="left" w:pos="2210"/>
        </w:tabs>
        <w:spacing w:after="0" w:line="240" w:lineRule="auto"/>
      </w:pPr>
      <w:r>
        <w:t>Install rear wheel</w:t>
      </w:r>
    </w:p>
    <w:p w14:paraId="7782035F" w14:textId="77777777" w:rsidR="006A1D46" w:rsidRDefault="006A1D46" w:rsidP="006A1D46">
      <w:pPr>
        <w:pStyle w:val="ListParagraph"/>
      </w:pPr>
    </w:p>
    <w:p w14:paraId="51C854FD" w14:textId="77777777" w:rsidR="006A1D46" w:rsidRDefault="006A1D46" w:rsidP="006A1D46">
      <w:pPr>
        <w:pStyle w:val="ListParagraph"/>
        <w:numPr>
          <w:ilvl w:val="0"/>
          <w:numId w:val="1"/>
        </w:numPr>
        <w:tabs>
          <w:tab w:val="left" w:pos="810"/>
          <w:tab w:val="left" w:pos="2210"/>
        </w:tabs>
        <w:spacing w:after="0" w:line="240" w:lineRule="auto"/>
      </w:pPr>
      <w:r>
        <w:t>Torque the wheel nuts</w:t>
      </w:r>
    </w:p>
    <w:p w14:paraId="0D7142F5" w14:textId="77777777" w:rsidR="006A1D46" w:rsidRPr="00AF0C89" w:rsidRDefault="006A1D46" w:rsidP="006A1D46">
      <w:pPr>
        <w:pStyle w:val="ListParagraph"/>
        <w:tabs>
          <w:tab w:val="left" w:pos="810"/>
          <w:tab w:val="left" w:pos="2210"/>
        </w:tabs>
        <w:spacing w:after="0" w:line="240" w:lineRule="auto"/>
        <w:ind w:left="770"/>
      </w:pPr>
    </w:p>
    <w:p w14:paraId="4D226AB3" w14:textId="77777777" w:rsidR="006A1D46" w:rsidRDefault="006A1D46" w:rsidP="006A1D46">
      <w:pPr>
        <w:pStyle w:val="ListParagraph"/>
        <w:numPr>
          <w:ilvl w:val="0"/>
          <w:numId w:val="1"/>
        </w:numPr>
        <w:tabs>
          <w:tab w:val="left" w:pos="810"/>
          <w:tab w:val="left" w:pos="2210"/>
        </w:tabs>
        <w:spacing w:after="0" w:line="240" w:lineRule="auto"/>
      </w:pPr>
      <w:r>
        <w:lastRenderedPageBreak/>
        <w:t>Lower vehicle to the ground, remove jacking equipment</w:t>
      </w:r>
    </w:p>
    <w:p w14:paraId="3C64299F" w14:textId="77777777" w:rsidR="006A1D46" w:rsidRDefault="006A1D46" w:rsidP="006A1D46">
      <w:pPr>
        <w:tabs>
          <w:tab w:val="left" w:pos="810"/>
          <w:tab w:val="left" w:pos="2210"/>
        </w:tabs>
        <w:spacing w:after="0" w:line="240" w:lineRule="auto"/>
      </w:pPr>
    </w:p>
    <w:p w14:paraId="699D955F" w14:textId="77777777" w:rsidR="006A1D46" w:rsidRDefault="006A1D46" w:rsidP="006A1D46">
      <w:pPr>
        <w:pStyle w:val="ListParagraph"/>
        <w:numPr>
          <w:ilvl w:val="0"/>
          <w:numId w:val="1"/>
        </w:numPr>
        <w:tabs>
          <w:tab w:val="left" w:pos="810"/>
          <w:tab w:val="left" w:pos="2210"/>
        </w:tabs>
        <w:spacing w:after="0" w:line="240" w:lineRule="auto"/>
      </w:pPr>
      <w:r>
        <w:t>Install last two bolts for rear undertray (the ones you removed at the very beginning)</w:t>
      </w:r>
    </w:p>
    <w:p w14:paraId="5D784AD5" w14:textId="77777777" w:rsidR="006A1D46" w:rsidRDefault="006A1D46" w:rsidP="006A1D46">
      <w:pPr>
        <w:pStyle w:val="ListParagraph"/>
      </w:pPr>
    </w:p>
    <w:p w14:paraId="73FE9089" w14:textId="77777777" w:rsidR="006A1D46" w:rsidRDefault="006A1D46" w:rsidP="00334F6D">
      <w:pPr>
        <w:tabs>
          <w:tab w:val="left" w:pos="810"/>
        </w:tabs>
        <w:spacing w:after="0" w:line="240" w:lineRule="auto"/>
        <w:rPr>
          <w:b/>
          <w:bCs/>
          <w:sz w:val="24"/>
          <w:szCs w:val="24"/>
          <w:u w:val="single"/>
        </w:rPr>
      </w:pPr>
    </w:p>
    <w:sectPr w:rsidR="006A1D46" w:rsidSect="00AF0C89">
      <w:headerReference w:type="default" r:id="rId12"/>
      <w:footerReference w:type="default" r:id="rId13"/>
      <w:pgSz w:w="12240" w:h="15840" w:code="1"/>
      <w:pgMar w:top="1440" w:right="994" w:bottom="1152" w:left="1440"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561F" w14:textId="77777777" w:rsidR="00CE58B7" w:rsidRDefault="00CE58B7" w:rsidP="000B6276">
      <w:pPr>
        <w:spacing w:after="0" w:line="240" w:lineRule="auto"/>
      </w:pPr>
      <w:r>
        <w:separator/>
      </w:r>
    </w:p>
  </w:endnote>
  <w:endnote w:type="continuationSeparator" w:id="0">
    <w:p w14:paraId="50C81371" w14:textId="77777777" w:rsidR="00CE58B7" w:rsidRDefault="00CE58B7" w:rsidP="000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20B4" w14:textId="77777777" w:rsidR="00AF0C89" w:rsidRDefault="00AF0C89" w:rsidP="00AF0C89">
    <w:pPr>
      <w:pStyle w:val="Footer"/>
      <w:tabs>
        <w:tab w:val="clear" w:pos="9360"/>
        <w:tab w:val="right" w:pos="9720"/>
      </w:tabs>
      <w:rPr>
        <w:i/>
        <w:sz w:val="18"/>
        <w:szCs w:val="18"/>
      </w:rPr>
    </w:pPr>
  </w:p>
  <w:p w14:paraId="30B46EE3" w14:textId="77777777" w:rsidR="00AF0C89" w:rsidRDefault="00AF0C89" w:rsidP="00AF0C89">
    <w:pPr>
      <w:pStyle w:val="Footer"/>
      <w:tabs>
        <w:tab w:val="clear" w:pos="9360"/>
        <w:tab w:val="right" w:pos="9720"/>
      </w:tabs>
      <w:rPr>
        <w:i/>
        <w:sz w:val="18"/>
        <w:szCs w:val="18"/>
      </w:rPr>
    </w:pPr>
  </w:p>
  <w:p w14:paraId="150EB79C" w14:textId="77777777" w:rsidR="00AF0C89" w:rsidRDefault="00AF0C89" w:rsidP="00AF0C89">
    <w:pPr>
      <w:pStyle w:val="Footer"/>
      <w:tabs>
        <w:tab w:val="clear" w:pos="9360"/>
        <w:tab w:val="right" w:pos="9720"/>
      </w:tabs>
      <w:rPr>
        <w:i/>
        <w:sz w:val="18"/>
        <w:szCs w:val="18"/>
      </w:rPr>
    </w:pPr>
    <w:r w:rsidRPr="00AF0C89">
      <w:rPr>
        <w:i/>
        <w:noProof/>
        <w:sz w:val="18"/>
        <w:szCs w:val="18"/>
      </w:rPr>
      <mc:AlternateContent>
        <mc:Choice Requires="wps">
          <w:drawing>
            <wp:anchor distT="0" distB="0" distL="114300" distR="114300" simplePos="0" relativeHeight="251658240" behindDoc="0" locked="0" layoutInCell="1" allowOverlap="1" wp14:anchorId="0D79A2FF" wp14:editId="0E6ED2BA">
              <wp:simplePos x="0" y="0"/>
              <wp:positionH relativeFrom="column">
                <wp:posOffset>0</wp:posOffset>
              </wp:positionH>
              <wp:positionV relativeFrom="paragraph">
                <wp:posOffset>138430</wp:posOffset>
              </wp:positionV>
              <wp:extent cx="621030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62103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7D61F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9pt" to="48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" strokecolor="windowText" strokeweight=".5pt">
              <v:stroke joinstyle="miter"/>
            </v:line>
          </w:pict>
        </mc:Fallback>
      </mc:AlternateContent>
    </w:r>
  </w:p>
  <w:p w14:paraId="70A69789" w14:textId="4B82744F" w:rsidR="00AF0C89" w:rsidRPr="00AF0C89" w:rsidRDefault="00AF0C89" w:rsidP="00AF0C89">
    <w:pPr>
      <w:pStyle w:val="Footer"/>
      <w:tabs>
        <w:tab w:val="clear" w:pos="9360"/>
        <w:tab w:val="right" w:pos="9720"/>
      </w:tabs>
      <w:rPr>
        <w:i/>
        <w:sz w:val="18"/>
        <w:szCs w:val="18"/>
      </w:rPr>
    </w:pPr>
    <w:proofErr w:type="spellStart"/>
    <w:r w:rsidRPr="00AF0C89">
      <w:rPr>
        <w:i/>
        <w:sz w:val="18"/>
        <w:szCs w:val="18"/>
      </w:rPr>
      <w:t>M.Brombeiss</w:t>
    </w:r>
    <w:proofErr w:type="spellEnd"/>
    <w:r w:rsidR="00392F03">
      <w:rPr>
        <w:i/>
        <w:sz w:val="18"/>
        <w:szCs w:val="18"/>
      </w:rPr>
      <w:t xml:space="preserve">   5/2/2025</w:t>
    </w:r>
    <w:r w:rsidRPr="00AF0C89">
      <w:rPr>
        <w:i/>
        <w:sz w:val="18"/>
        <w:szCs w:val="18"/>
      </w:rPr>
      <w:tab/>
      <w:t xml:space="preserve">Page: </w:t>
    </w:r>
    <w:r w:rsidRPr="00AF0C89">
      <w:rPr>
        <w:i/>
        <w:sz w:val="18"/>
        <w:szCs w:val="18"/>
      </w:rPr>
      <w:fldChar w:fldCharType="begin"/>
    </w:r>
    <w:r w:rsidRPr="00AF0C89">
      <w:rPr>
        <w:i/>
        <w:sz w:val="18"/>
        <w:szCs w:val="18"/>
      </w:rPr>
      <w:instrText xml:space="preserve"> PAGE   \* MERGEFORMAT </w:instrText>
    </w:r>
    <w:r w:rsidRPr="00AF0C89">
      <w:rPr>
        <w:i/>
        <w:sz w:val="18"/>
        <w:szCs w:val="18"/>
      </w:rPr>
      <w:fldChar w:fldCharType="separate"/>
    </w:r>
    <w:r w:rsidR="00293C25">
      <w:rPr>
        <w:i/>
        <w:noProof/>
        <w:sz w:val="18"/>
        <w:szCs w:val="18"/>
      </w:rPr>
      <w:t>1</w:t>
    </w:r>
    <w:r w:rsidRPr="00AF0C89">
      <w:rPr>
        <w:i/>
        <w:noProof/>
        <w:sz w:val="18"/>
        <w:szCs w:val="18"/>
      </w:rPr>
      <w:fldChar w:fldCharType="end"/>
    </w:r>
    <w:r w:rsidRPr="00AF0C89">
      <w:rPr>
        <w:i/>
        <w:noProof/>
        <w:sz w:val="18"/>
        <w:szCs w:val="18"/>
      </w:rPr>
      <w:t xml:space="preserve"> of </w:t>
    </w:r>
    <w:r w:rsidRPr="00AF0C89">
      <w:rPr>
        <w:i/>
        <w:noProof/>
        <w:sz w:val="18"/>
        <w:szCs w:val="18"/>
      </w:rPr>
      <w:fldChar w:fldCharType="begin"/>
    </w:r>
    <w:r w:rsidRPr="00AF0C89">
      <w:rPr>
        <w:i/>
        <w:noProof/>
        <w:sz w:val="18"/>
        <w:szCs w:val="18"/>
      </w:rPr>
      <w:instrText xml:space="preserve"> NUMPAGES   \* MERGEFORMAT </w:instrText>
    </w:r>
    <w:r w:rsidRPr="00AF0C89">
      <w:rPr>
        <w:i/>
        <w:noProof/>
        <w:sz w:val="18"/>
        <w:szCs w:val="18"/>
      </w:rPr>
      <w:fldChar w:fldCharType="separate"/>
    </w:r>
    <w:r w:rsidR="00293C25">
      <w:rPr>
        <w:i/>
        <w:noProof/>
        <w:sz w:val="18"/>
        <w:szCs w:val="18"/>
      </w:rPr>
      <w:t>1</w:t>
    </w:r>
    <w:r w:rsidRPr="00AF0C89">
      <w:rPr>
        <w:i/>
        <w:noProof/>
        <w:sz w:val="18"/>
        <w:szCs w:val="18"/>
      </w:rPr>
      <w:fldChar w:fldCharType="end"/>
    </w:r>
    <w:r w:rsidRPr="00AF0C89">
      <w:rPr>
        <w:i/>
        <w:noProof/>
        <w:sz w:val="18"/>
        <w:szCs w:val="18"/>
      </w:rPr>
      <w:tab/>
    </w:r>
    <w:r w:rsidRPr="00AF0C89">
      <w:rPr>
        <w:i/>
        <w:noProof/>
        <w:sz w:val="18"/>
        <w:szCs w:val="18"/>
      </w:rPr>
      <w:fldChar w:fldCharType="begin"/>
    </w:r>
    <w:r w:rsidRPr="00AF0C89">
      <w:rPr>
        <w:i/>
        <w:noProof/>
        <w:sz w:val="18"/>
        <w:szCs w:val="18"/>
      </w:rPr>
      <w:instrText xml:space="preserve"> FILENAME   \* MERGEFORMAT </w:instrText>
    </w:r>
    <w:r w:rsidRPr="00AF0C89">
      <w:rPr>
        <w:i/>
        <w:noProof/>
        <w:sz w:val="18"/>
        <w:szCs w:val="18"/>
      </w:rPr>
      <w:fldChar w:fldCharType="separate"/>
    </w:r>
    <w:r w:rsidR="006A1D46">
      <w:rPr>
        <w:i/>
        <w:noProof/>
        <w:sz w:val="18"/>
        <w:szCs w:val="18"/>
      </w:rPr>
      <w:t>Transmission_Oil_Change.docx</w:t>
    </w:r>
    <w:r w:rsidRPr="00AF0C89">
      <w:rPr>
        <w:i/>
        <w:noProof/>
        <w:sz w:val="18"/>
        <w:szCs w:val="18"/>
      </w:rPr>
      <w:fldChar w:fldCharType="end"/>
    </w:r>
  </w:p>
  <w:p w14:paraId="421067FE" w14:textId="77777777" w:rsidR="00AF0C89" w:rsidRDefault="00AF0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FE76" w14:textId="77777777" w:rsidR="00CE58B7" w:rsidRDefault="00CE58B7" w:rsidP="000B6276">
      <w:pPr>
        <w:spacing w:after="0" w:line="240" w:lineRule="auto"/>
      </w:pPr>
      <w:r>
        <w:separator/>
      </w:r>
    </w:p>
  </w:footnote>
  <w:footnote w:type="continuationSeparator" w:id="0">
    <w:p w14:paraId="62F800A0" w14:textId="77777777" w:rsidR="00CE58B7" w:rsidRDefault="00CE58B7" w:rsidP="000B6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F0FB" w14:textId="0F03CAED" w:rsidR="000B6276" w:rsidRPr="00AF0C89" w:rsidRDefault="0041182A" w:rsidP="00AF0C89">
    <w:pPr>
      <w:pStyle w:val="Header"/>
      <w:tabs>
        <w:tab w:val="clear" w:pos="9360"/>
        <w:tab w:val="right" w:pos="8640"/>
      </w:tabs>
      <w:rPr>
        <w:sz w:val="36"/>
        <w:szCs w:val="36"/>
      </w:rPr>
    </w:pPr>
    <w:r>
      <w:rPr>
        <w:b/>
        <w:noProof/>
        <w:sz w:val="36"/>
        <w:szCs w:val="36"/>
      </w:rPr>
      <w:drawing>
        <wp:anchor distT="0" distB="0" distL="114300" distR="114300" simplePos="0" relativeHeight="251659264" behindDoc="0" locked="0" layoutInCell="1" allowOverlap="1" wp14:anchorId="302FB480" wp14:editId="04846CC5">
          <wp:simplePos x="0" y="0"/>
          <wp:positionH relativeFrom="margin">
            <wp:posOffset>5657215</wp:posOffset>
          </wp:positionH>
          <wp:positionV relativeFrom="paragraph">
            <wp:posOffset>18415</wp:posOffset>
          </wp:positionV>
          <wp:extent cx="570865" cy="570865"/>
          <wp:effectExtent l="0" t="0" r="635" b="635"/>
          <wp:wrapThrough wrapText="bothSides">
            <wp:wrapPolygon edited="0">
              <wp:start x="0" y="0"/>
              <wp:lineTo x="0" y="20903"/>
              <wp:lineTo x="20903" y="20903"/>
              <wp:lineTo x="20903" y="0"/>
              <wp:lineTo x="0" y="0"/>
            </wp:wrapPolygon>
          </wp:wrapThrough>
          <wp:docPr id="16295635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63511" name="Picture 1629563511"/>
                  <pic:cNvPicPr/>
                </pic:nvPicPr>
                <pic:blipFill>
                  <a:blip r:embed="rId1">
                    <a:extLst>
                      <a:ext uri="{28A0092B-C50C-407E-A947-70E740481C1C}">
                        <a14:useLocalDpi xmlns:a14="http://schemas.microsoft.com/office/drawing/2010/main" val="0"/>
                      </a:ext>
                    </a:extLst>
                  </a:blip>
                  <a:stretch>
                    <a:fillRect/>
                  </a:stretch>
                </pic:blipFill>
                <pic:spPr>
                  <a:xfrm>
                    <a:off x="0" y="0"/>
                    <a:ext cx="570865" cy="570865"/>
                  </a:xfrm>
                  <a:prstGeom prst="rect">
                    <a:avLst/>
                  </a:prstGeom>
                </pic:spPr>
              </pic:pic>
            </a:graphicData>
          </a:graphic>
          <wp14:sizeRelH relativeFrom="margin">
            <wp14:pctWidth>0</wp14:pctWidth>
          </wp14:sizeRelH>
          <wp14:sizeRelV relativeFrom="margin">
            <wp14:pctHeight>0</wp14:pctHeight>
          </wp14:sizeRelV>
        </wp:anchor>
      </w:drawing>
    </w:r>
    <w:r w:rsidR="000B6276" w:rsidRPr="00AF0C89">
      <w:rPr>
        <w:b/>
        <w:sz w:val="36"/>
        <w:szCs w:val="36"/>
      </w:rPr>
      <w:t>Michael Brombeiss</w:t>
    </w:r>
    <w:r w:rsidR="00AF0C89" w:rsidRPr="00AF0C89">
      <w:rPr>
        <w:b/>
        <w:sz w:val="36"/>
        <w:szCs w:val="36"/>
      </w:rPr>
      <w:tab/>
    </w:r>
    <w:r w:rsidR="00AF0C89" w:rsidRPr="00AF0C89">
      <w:rPr>
        <w:b/>
        <w:sz w:val="36"/>
        <w:szCs w:val="36"/>
      </w:rPr>
      <w:tab/>
    </w:r>
  </w:p>
  <w:p w14:paraId="284D9916" w14:textId="7A75A9E6" w:rsidR="00AF0C89" w:rsidRPr="00293C25" w:rsidRDefault="00AF0C89" w:rsidP="00AF0C89">
    <w:pPr>
      <w:pStyle w:val="Header"/>
      <w:tabs>
        <w:tab w:val="clear" w:pos="9360"/>
        <w:tab w:val="left" w:pos="720"/>
        <w:tab w:val="right" w:pos="8640"/>
      </w:tabs>
      <w:rPr>
        <w:sz w:val="20"/>
        <w:szCs w:val="20"/>
      </w:rPr>
    </w:pPr>
    <w:r w:rsidRPr="00293C25">
      <w:rPr>
        <w:sz w:val="20"/>
        <w:szCs w:val="20"/>
      </w:rPr>
      <w:t>Santa Monica, CA 90404</w:t>
    </w:r>
  </w:p>
  <w:p w14:paraId="43F6BAE8" w14:textId="10879AB2" w:rsidR="00AF0C89" w:rsidRDefault="00DD2E9E" w:rsidP="00AF0C89">
    <w:pPr>
      <w:pStyle w:val="Header"/>
      <w:tabs>
        <w:tab w:val="clear" w:pos="9360"/>
        <w:tab w:val="left" w:pos="720"/>
        <w:tab w:val="left" w:pos="8280"/>
        <w:tab w:val="right" w:pos="8640"/>
      </w:tabs>
      <w:ind w:right="-450"/>
    </w:pPr>
    <w:r>
      <w:rPr>
        <w:sz w:val="20"/>
        <w:szCs w:val="20"/>
      </w:rPr>
      <w:t>email:</w:t>
    </w:r>
    <w:r w:rsidR="00AF0C89" w:rsidRPr="00293C25">
      <w:rPr>
        <w:sz w:val="20"/>
        <w:szCs w:val="20"/>
      </w:rPr>
      <w:t xml:space="preserve"> </w:t>
    </w:r>
    <w:hyperlink r:id="rId2" w:history="1">
      <w:r w:rsidR="00AF0C89" w:rsidRPr="00293C25">
        <w:rPr>
          <w:rStyle w:val="Hyperlink"/>
          <w:sz w:val="20"/>
          <w:szCs w:val="20"/>
        </w:rPr>
        <w:t>michael@brombeiss.com</w:t>
      </w:r>
    </w:hyperlink>
    <w:r w:rsidR="00AF0C89">
      <w:tab/>
    </w:r>
    <w:r w:rsidR="00AF0C89">
      <w:tab/>
    </w:r>
  </w:p>
  <w:p w14:paraId="6B6D2EEB" w14:textId="070ACF72" w:rsidR="000B6276" w:rsidRDefault="000B6276">
    <w:pPr>
      <w:pStyle w:val="Header"/>
    </w:pPr>
    <w:r>
      <w:rPr>
        <w:noProof/>
      </w:rPr>
      <mc:AlternateContent>
        <mc:Choice Requires="wps">
          <w:drawing>
            <wp:anchor distT="0" distB="0" distL="114300" distR="114300" simplePos="0" relativeHeight="251654144" behindDoc="0" locked="0" layoutInCell="1" allowOverlap="1" wp14:anchorId="669283D4" wp14:editId="1DD8491D">
              <wp:simplePos x="0" y="0"/>
              <wp:positionH relativeFrom="column">
                <wp:posOffset>19050</wp:posOffset>
              </wp:positionH>
              <wp:positionV relativeFrom="paragraph">
                <wp:posOffset>43815</wp:posOffset>
              </wp:positionV>
              <wp:extent cx="621030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6210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9DBCC"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45pt" to="49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" strokecolor="black [3213]" strokeweight=".5pt">
              <v:stroke joinstyle="miter"/>
            </v:line>
          </w:pict>
        </mc:Fallback>
      </mc:AlternateContent>
    </w:r>
  </w:p>
  <w:p w14:paraId="56ADE900" w14:textId="5833E08F" w:rsidR="000B6276" w:rsidRDefault="000B6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C06BB"/>
    <w:multiLevelType w:val="hybridMultilevel"/>
    <w:tmpl w:val="40B8281A"/>
    <w:lvl w:ilvl="0" w:tplc="66C29C06">
      <w:start w:val="2015"/>
      <w:numFmt w:val="bullet"/>
      <w:lvlText w:val="-"/>
      <w:lvlJc w:val="left"/>
      <w:pPr>
        <w:ind w:left="770" w:hanging="360"/>
      </w:pPr>
      <w:rPr>
        <w:rFonts w:ascii="Calibri" w:eastAsiaTheme="minorHAnsi" w:hAnsi="Calibri" w:cs="Calibri"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32285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B7"/>
    <w:rsid w:val="000804BF"/>
    <w:rsid w:val="000B6276"/>
    <w:rsid w:val="00136C9A"/>
    <w:rsid w:val="00293C25"/>
    <w:rsid w:val="002F34E4"/>
    <w:rsid w:val="00334F6D"/>
    <w:rsid w:val="00362962"/>
    <w:rsid w:val="00392F03"/>
    <w:rsid w:val="00404903"/>
    <w:rsid w:val="0041182A"/>
    <w:rsid w:val="004D3306"/>
    <w:rsid w:val="00616645"/>
    <w:rsid w:val="0064548F"/>
    <w:rsid w:val="006A1D46"/>
    <w:rsid w:val="006D01B6"/>
    <w:rsid w:val="00737298"/>
    <w:rsid w:val="008829AE"/>
    <w:rsid w:val="00A871C9"/>
    <w:rsid w:val="00AF0C89"/>
    <w:rsid w:val="00B1694C"/>
    <w:rsid w:val="00BD10F1"/>
    <w:rsid w:val="00CE58B7"/>
    <w:rsid w:val="00DB640A"/>
    <w:rsid w:val="00DD2E9E"/>
    <w:rsid w:val="00E4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B9952"/>
  <w15:chartTrackingRefBased/>
  <w15:docId w15:val="{CC4D762C-4686-45DF-9A5E-38002335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276"/>
  </w:style>
  <w:style w:type="paragraph" w:styleId="Footer">
    <w:name w:val="footer"/>
    <w:basedOn w:val="Normal"/>
    <w:link w:val="FooterChar"/>
    <w:uiPriority w:val="99"/>
    <w:unhideWhenUsed/>
    <w:rsid w:val="000B6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276"/>
  </w:style>
  <w:style w:type="character" w:styleId="Hyperlink">
    <w:name w:val="Hyperlink"/>
    <w:basedOn w:val="DefaultParagraphFont"/>
    <w:uiPriority w:val="99"/>
    <w:unhideWhenUsed/>
    <w:rsid w:val="000B6276"/>
    <w:rPr>
      <w:color w:val="0563C1" w:themeColor="hyperlink"/>
      <w:u w:val="single"/>
    </w:rPr>
  </w:style>
  <w:style w:type="character" w:styleId="UnresolvedMention">
    <w:name w:val="Unresolved Mention"/>
    <w:basedOn w:val="DefaultParagraphFont"/>
    <w:uiPriority w:val="99"/>
    <w:semiHidden/>
    <w:unhideWhenUsed/>
    <w:rsid w:val="000B6276"/>
    <w:rPr>
      <w:color w:val="808080"/>
      <w:shd w:val="clear" w:color="auto" w:fill="E6E6E6"/>
    </w:rPr>
  </w:style>
  <w:style w:type="paragraph" w:styleId="ListParagraph">
    <w:name w:val="List Paragraph"/>
    <w:basedOn w:val="Normal"/>
    <w:uiPriority w:val="34"/>
    <w:qFormat/>
    <w:rsid w:val="00334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michael@brombeiss.com" TargetMode="External"/><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6554-5183-4F85-881E-9891B3D3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brombeiss</dc:creator>
  <cp:keywords/>
  <dc:description/>
  <cp:lastModifiedBy>michael brombeiss</cp:lastModifiedBy>
  <cp:revision>6</cp:revision>
  <cp:lastPrinted>2025-05-02T23:57:00Z</cp:lastPrinted>
  <dcterms:created xsi:type="dcterms:W3CDTF">2025-05-02T23:55:00Z</dcterms:created>
  <dcterms:modified xsi:type="dcterms:W3CDTF">2025-06-14T19:02:00Z</dcterms:modified>
</cp:coreProperties>
</file>